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D4A" w:rsidRPr="0092739F" w:rsidRDefault="00C55D4A" w:rsidP="0092739F">
      <w:pPr>
        <w:jc w:val="center"/>
        <w:rPr>
          <w:rFonts w:ascii="Antenna Regular" w:hAnsi="Antenna Regular"/>
          <w:b/>
          <w:color w:val="000000"/>
          <w:sz w:val="28"/>
          <w:szCs w:val="28"/>
        </w:rPr>
      </w:pPr>
      <w:r w:rsidRPr="0092739F">
        <w:rPr>
          <w:rFonts w:ascii="Antenna Regular" w:hAnsi="Antenna Regular"/>
          <w:b/>
          <w:color w:val="000000"/>
          <w:sz w:val="28"/>
          <w:szCs w:val="28"/>
        </w:rPr>
        <w:t>Microbusiness Means Business</w:t>
      </w:r>
    </w:p>
    <w:p w:rsidR="00C55D4A" w:rsidRDefault="00C55D4A" w:rsidP="0092739F">
      <w:pPr>
        <w:jc w:val="center"/>
        <w:rPr>
          <w:rFonts w:ascii="Antenna Regular" w:hAnsi="Antenna Regular"/>
          <w:b/>
          <w:color w:val="000000"/>
          <w:sz w:val="28"/>
          <w:szCs w:val="28"/>
        </w:rPr>
      </w:pPr>
      <w:r w:rsidRPr="0092739F">
        <w:rPr>
          <w:rFonts w:ascii="Antenna Regular" w:hAnsi="Antenna Regular"/>
          <w:b/>
          <w:color w:val="000000"/>
          <w:sz w:val="28"/>
          <w:szCs w:val="28"/>
        </w:rPr>
        <w:t>Creating Jobs and Economic Progress</w:t>
      </w:r>
    </w:p>
    <w:p w:rsidR="009309D4" w:rsidRPr="0092739F" w:rsidRDefault="009309D4" w:rsidP="0092739F">
      <w:pPr>
        <w:jc w:val="center"/>
        <w:rPr>
          <w:rFonts w:ascii="Antenna Regular" w:hAnsi="Antenna Regular"/>
          <w:b/>
          <w:color w:val="000000"/>
          <w:sz w:val="28"/>
          <w:szCs w:val="28"/>
        </w:rPr>
      </w:pPr>
      <w:r>
        <w:rPr>
          <w:rFonts w:ascii="Antenna Regular" w:hAnsi="Antenna Regular"/>
          <w:b/>
          <w:color w:val="000000"/>
          <w:sz w:val="28"/>
          <w:szCs w:val="28"/>
        </w:rPr>
        <w:t>For California and Latinos</w:t>
      </w:r>
    </w:p>
    <w:p w:rsidR="00C55D4A" w:rsidRPr="0092739F" w:rsidRDefault="00C55D4A" w:rsidP="0092739F">
      <w:pPr>
        <w:rPr>
          <w:rFonts w:ascii="Antenna Regular" w:hAnsi="Antenna Regular"/>
          <w:color w:val="000000"/>
          <w:sz w:val="22"/>
          <w:szCs w:val="22"/>
        </w:rPr>
      </w:pPr>
    </w:p>
    <w:p w:rsidR="00C55D4A" w:rsidRPr="00123604" w:rsidRDefault="00C55D4A" w:rsidP="0092739F">
      <w:pPr>
        <w:rPr>
          <w:rFonts w:ascii="Antenna Regular" w:hAnsi="Antenna Regular"/>
          <w:b/>
          <w:color w:val="000000"/>
        </w:rPr>
      </w:pPr>
      <w:r w:rsidRPr="00123604">
        <w:rPr>
          <w:rFonts w:ascii="Antenna Regular" w:hAnsi="Antenna Regular"/>
          <w:b/>
          <w:color w:val="000000"/>
        </w:rPr>
        <w:t xml:space="preserve">Small business </w:t>
      </w:r>
      <w:r w:rsidR="00E92528" w:rsidRPr="00123604">
        <w:rPr>
          <w:rFonts w:ascii="Antenna Regular" w:hAnsi="Antenna Regular"/>
          <w:b/>
          <w:color w:val="000000"/>
        </w:rPr>
        <w:t>is the key job generating strategy</w:t>
      </w:r>
      <w:r w:rsidRPr="00123604">
        <w:rPr>
          <w:rFonts w:ascii="Antenna Regular" w:hAnsi="Antenna Regular"/>
          <w:b/>
          <w:color w:val="000000"/>
        </w:rPr>
        <w:t>.</w:t>
      </w:r>
    </w:p>
    <w:p w:rsidR="00C55D4A" w:rsidRPr="0092739F" w:rsidRDefault="00C55D4A" w:rsidP="00E968D2">
      <w:pPr>
        <w:numPr>
          <w:ilvl w:val="0"/>
          <w:numId w:val="1"/>
        </w:numPr>
        <w:spacing w:line="280" w:lineRule="exact"/>
        <w:rPr>
          <w:rFonts w:ascii="Antenna Regular" w:hAnsi="Antenna Regular"/>
          <w:color w:val="000000"/>
          <w:sz w:val="20"/>
          <w:szCs w:val="20"/>
        </w:rPr>
      </w:pPr>
      <w:r w:rsidRPr="0092739F">
        <w:rPr>
          <w:rFonts w:ascii="Antenna Regular" w:hAnsi="Antenna Regular"/>
          <w:color w:val="000000"/>
          <w:sz w:val="20"/>
          <w:szCs w:val="20"/>
        </w:rPr>
        <w:t xml:space="preserve">4.2 million Californians </w:t>
      </w:r>
      <w:r w:rsidR="00D5107C" w:rsidRPr="0092739F">
        <w:rPr>
          <w:rFonts w:ascii="Antenna Regular" w:hAnsi="Antenna Regular"/>
          <w:color w:val="000000"/>
          <w:sz w:val="20"/>
          <w:szCs w:val="20"/>
        </w:rPr>
        <w:t xml:space="preserve">are </w:t>
      </w:r>
      <w:r w:rsidRPr="0092739F">
        <w:rPr>
          <w:rFonts w:ascii="Antenna Regular" w:hAnsi="Antenna Regular"/>
          <w:color w:val="000000"/>
          <w:sz w:val="20"/>
          <w:szCs w:val="20"/>
        </w:rPr>
        <w:t>employed by micro</w:t>
      </w:r>
      <w:r w:rsidR="00E777F6" w:rsidRPr="0092739F">
        <w:rPr>
          <w:rFonts w:ascii="Antenna Regular" w:hAnsi="Antenna Regular"/>
          <w:color w:val="000000"/>
          <w:sz w:val="20"/>
          <w:szCs w:val="20"/>
        </w:rPr>
        <w:t>-</w:t>
      </w:r>
      <w:r w:rsidRPr="0092739F">
        <w:rPr>
          <w:rFonts w:ascii="Antenna Regular" w:hAnsi="Antenna Regular"/>
          <w:color w:val="000000"/>
          <w:sz w:val="20"/>
          <w:szCs w:val="20"/>
        </w:rPr>
        <w:t>businesses in 2007</w:t>
      </w:r>
      <w:r w:rsidR="00D5107C" w:rsidRPr="0092739F">
        <w:rPr>
          <w:rFonts w:ascii="Antenna Regular" w:hAnsi="Antenna Regular"/>
          <w:color w:val="000000"/>
          <w:sz w:val="20"/>
          <w:szCs w:val="20"/>
        </w:rPr>
        <w:t xml:space="preserve"> (latest census)</w:t>
      </w:r>
      <w:r w:rsidRPr="0092739F">
        <w:rPr>
          <w:rFonts w:ascii="Antenna Regular" w:hAnsi="Antenna Regular"/>
          <w:color w:val="000000"/>
          <w:sz w:val="20"/>
          <w:szCs w:val="20"/>
        </w:rPr>
        <w:t>.</w:t>
      </w:r>
    </w:p>
    <w:p w:rsidR="00C55D4A" w:rsidRPr="0092739F" w:rsidRDefault="00C55D4A" w:rsidP="00E968D2">
      <w:pPr>
        <w:numPr>
          <w:ilvl w:val="0"/>
          <w:numId w:val="1"/>
        </w:numPr>
        <w:spacing w:line="280" w:lineRule="exact"/>
        <w:rPr>
          <w:rFonts w:ascii="Antenna Regular" w:hAnsi="Antenna Regular"/>
          <w:color w:val="000000"/>
          <w:sz w:val="20"/>
          <w:szCs w:val="20"/>
        </w:rPr>
      </w:pPr>
      <w:r w:rsidRPr="0092739F">
        <w:rPr>
          <w:rFonts w:ascii="Antenna Regular" w:hAnsi="Antenna Regular"/>
          <w:color w:val="000000"/>
          <w:sz w:val="20"/>
          <w:szCs w:val="20"/>
        </w:rPr>
        <w:t>3 million micro</w:t>
      </w:r>
      <w:r w:rsidR="00D5107C" w:rsidRPr="0092739F">
        <w:rPr>
          <w:rFonts w:ascii="Antenna Regular" w:hAnsi="Antenna Regular"/>
          <w:color w:val="000000"/>
          <w:sz w:val="20"/>
          <w:szCs w:val="20"/>
        </w:rPr>
        <w:t>-</w:t>
      </w:r>
      <w:r w:rsidRPr="0092739F">
        <w:rPr>
          <w:rFonts w:ascii="Antenna Regular" w:hAnsi="Antenna Regular"/>
          <w:color w:val="000000"/>
          <w:sz w:val="20"/>
          <w:szCs w:val="20"/>
        </w:rPr>
        <w:t>business</w:t>
      </w:r>
      <w:r w:rsidR="005B71A3" w:rsidRPr="0092739F">
        <w:rPr>
          <w:rFonts w:ascii="Antenna Regular" w:hAnsi="Antenna Regular"/>
          <w:color w:val="000000"/>
          <w:sz w:val="20"/>
          <w:szCs w:val="20"/>
        </w:rPr>
        <w:t>es</w:t>
      </w:r>
      <w:r w:rsidRPr="0092739F">
        <w:rPr>
          <w:rFonts w:ascii="Antenna Regular" w:hAnsi="Antenna Regular"/>
          <w:color w:val="000000"/>
          <w:sz w:val="20"/>
          <w:szCs w:val="20"/>
        </w:rPr>
        <w:t xml:space="preserve"> </w:t>
      </w:r>
      <w:r w:rsidR="00D5107C" w:rsidRPr="0092739F">
        <w:rPr>
          <w:rFonts w:ascii="Antenna Regular" w:hAnsi="Antenna Regular"/>
          <w:color w:val="000000"/>
          <w:sz w:val="20"/>
          <w:szCs w:val="20"/>
        </w:rPr>
        <w:t>are sole proprietors</w:t>
      </w:r>
      <w:r w:rsidRPr="0092739F">
        <w:rPr>
          <w:rFonts w:ascii="Antenna Regular" w:hAnsi="Antenna Regular"/>
          <w:color w:val="000000"/>
          <w:sz w:val="20"/>
          <w:szCs w:val="20"/>
        </w:rPr>
        <w:t>.</w:t>
      </w:r>
    </w:p>
    <w:p w:rsidR="00C55D4A" w:rsidRPr="0092739F" w:rsidRDefault="00672B98" w:rsidP="00E968D2">
      <w:pPr>
        <w:numPr>
          <w:ilvl w:val="0"/>
          <w:numId w:val="1"/>
        </w:numPr>
        <w:spacing w:line="280" w:lineRule="exact"/>
        <w:rPr>
          <w:rFonts w:ascii="Antenna Regular" w:hAnsi="Antenna Regular"/>
          <w:color w:val="000000"/>
          <w:sz w:val="20"/>
          <w:szCs w:val="20"/>
        </w:rPr>
      </w:pPr>
      <w:r w:rsidRPr="0092739F">
        <w:rPr>
          <w:rFonts w:ascii="Antenna Regular" w:hAnsi="Antenna Regular"/>
          <w:color w:val="000000"/>
          <w:sz w:val="20"/>
          <w:szCs w:val="20"/>
        </w:rPr>
        <w:t>The multiplier effect for a s</w:t>
      </w:r>
      <w:r w:rsidR="00C55D4A" w:rsidRPr="0092739F">
        <w:rPr>
          <w:rFonts w:ascii="Antenna Regular" w:hAnsi="Antenna Regular"/>
          <w:color w:val="000000"/>
          <w:sz w:val="20"/>
          <w:szCs w:val="20"/>
        </w:rPr>
        <w:t xml:space="preserve">mall local business on </w:t>
      </w:r>
      <w:r w:rsidRPr="0092739F">
        <w:rPr>
          <w:rFonts w:ascii="Antenna Regular" w:hAnsi="Antenna Regular"/>
          <w:color w:val="000000"/>
          <w:sz w:val="20"/>
          <w:szCs w:val="20"/>
        </w:rPr>
        <w:t xml:space="preserve">a </w:t>
      </w:r>
      <w:r w:rsidR="00C55D4A" w:rsidRPr="0092739F">
        <w:rPr>
          <w:rFonts w:ascii="Antenna Regular" w:hAnsi="Antenna Regular"/>
          <w:color w:val="000000"/>
          <w:sz w:val="20"/>
          <w:szCs w:val="20"/>
        </w:rPr>
        <w:t>local econom</w:t>
      </w:r>
      <w:r w:rsidRPr="0092739F">
        <w:rPr>
          <w:rFonts w:ascii="Antenna Regular" w:hAnsi="Antenna Regular"/>
          <w:color w:val="000000"/>
          <w:sz w:val="20"/>
          <w:szCs w:val="20"/>
        </w:rPr>
        <w:t>y</w:t>
      </w:r>
      <w:r w:rsidR="00C55D4A" w:rsidRPr="0092739F">
        <w:rPr>
          <w:rFonts w:ascii="Antenna Regular" w:hAnsi="Antenna Regular"/>
          <w:color w:val="000000"/>
          <w:sz w:val="20"/>
          <w:szCs w:val="20"/>
        </w:rPr>
        <w:t xml:space="preserve"> is twice that of </w:t>
      </w:r>
      <w:r w:rsidRPr="0092739F">
        <w:rPr>
          <w:rFonts w:ascii="Antenna Regular" w:hAnsi="Antenna Regular"/>
          <w:color w:val="000000"/>
          <w:sz w:val="20"/>
          <w:szCs w:val="20"/>
        </w:rPr>
        <w:t xml:space="preserve">a </w:t>
      </w:r>
      <w:r w:rsidR="00C55D4A" w:rsidRPr="0092739F">
        <w:rPr>
          <w:rFonts w:ascii="Antenna Regular" w:hAnsi="Antenna Regular"/>
          <w:color w:val="000000"/>
          <w:sz w:val="20"/>
          <w:szCs w:val="20"/>
        </w:rPr>
        <w:t>national chain.</w:t>
      </w:r>
    </w:p>
    <w:p w:rsidR="005B71A3" w:rsidRPr="0092739F" w:rsidRDefault="005B71A3" w:rsidP="00E968D2">
      <w:pPr>
        <w:pStyle w:val="NormalWeb"/>
        <w:numPr>
          <w:ilvl w:val="0"/>
          <w:numId w:val="1"/>
        </w:numPr>
        <w:spacing w:before="0" w:beforeAutospacing="0" w:after="0" w:afterAutospacing="0" w:line="280" w:lineRule="exact"/>
        <w:rPr>
          <w:rFonts w:ascii="Antenna Regular" w:hAnsi="Antenna Regular" w:cs="Calibri"/>
          <w:sz w:val="20"/>
          <w:szCs w:val="20"/>
        </w:rPr>
      </w:pPr>
      <w:r w:rsidRPr="0092739F">
        <w:rPr>
          <w:rFonts w:ascii="Antenna Regular" w:hAnsi="Antenna Regular" w:cs="Calibri"/>
          <w:sz w:val="20"/>
          <w:szCs w:val="20"/>
        </w:rPr>
        <w:t xml:space="preserve">The micro-businessperson is everywhere </w:t>
      </w:r>
      <w:r w:rsidR="00672B98" w:rsidRPr="0092739F">
        <w:rPr>
          <w:rFonts w:ascii="Antenna Regular" w:hAnsi="Antenna Regular" w:cs="Calibri"/>
          <w:sz w:val="20"/>
          <w:szCs w:val="20"/>
        </w:rPr>
        <w:t xml:space="preserve">you are </w:t>
      </w:r>
      <w:r w:rsidRPr="0092739F">
        <w:rPr>
          <w:rFonts w:ascii="Antenna Regular" w:hAnsi="Antenna Regular" w:cs="Calibri"/>
          <w:sz w:val="20"/>
          <w:szCs w:val="20"/>
        </w:rPr>
        <w:t xml:space="preserve">- the organic tomato farmer at the Saturday market, the childcare center at work, the technology service firm who fixes your computer when it crashes, your favorite neighborhood restaurant, or the new adult ice cream truck.   </w:t>
      </w:r>
      <w:r w:rsidR="00672B98" w:rsidRPr="0092739F">
        <w:rPr>
          <w:rFonts w:ascii="Antenna Regular" w:hAnsi="Antenna Regular" w:cs="Calibri"/>
          <w:sz w:val="20"/>
          <w:szCs w:val="20"/>
        </w:rPr>
        <w:t>Yes, those are local jobs.</w:t>
      </w:r>
    </w:p>
    <w:p w:rsidR="0092739F" w:rsidRPr="0092739F" w:rsidRDefault="0092739F" w:rsidP="0092739F">
      <w:pPr>
        <w:rPr>
          <w:rFonts w:ascii="Antenna Regular" w:hAnsi="Antenna Regular" w:cs="Calibri"/>
          <w:b/>
          <w:sz w:val="22"/>
          <w:szCs w:val="22"/>
        </w:rPr>
      </w:pPr>
    </w:p>
    <w:p w:rsidR="0092739F" w:rsidRPr="00123604" w:rsidRDefault="0092739F" w:rsidP="0092739F">
      <w:pPr>
        <w:rPr>
          <w:rFonts w:ascii="Antenna Regular" w:hAnsi="Antenna Regular"/>
          <w:color w:val="000000"/>
        </w:rPr>
      </w:pPr>
      <w:r w:rsidRPr="00123604">
        <w:rPr>
          <w:rFonts w:ascii="Antenna Regular" w:hAnsi="Antenna Regular" w:cs="Calibri"/>
          <w:b/>
        </w:rPr>
        <w:t>Latinos and entrepreneurship</w:t>
      </w:r>
    </w:p>
    <w:p w:rsidR="0092739F" w:rsidRPr="0092739F" w:rsidRDefault="0092739F" w:rsidP="00E968D2">
      <w:pPr>
        <w:pStyle w:val="ListParagraph"/>
        <w:numPr>
          <w:ilvl w:val="0"/>
          <w:numId w:val="1"/>
        </w:numPr>
        <w:spacing w:after="0" w:line="280" w:lineRule="exact"/>
        <w:contextualSpacing w:val="0"/>
        <w:rPr>
          <w:rFonts w:ascii="Antenna Regular" w:hAnsi="Antenna Regular"/>
          <w:sz w:val="20"/>
          <w:szCs w:val="20"/>
        </w:rPr>
      </w:pPr>
      <w:r w:rsidRPr="0092739F">
        <w:rPr>
          <w:rFonts w:ascii="Antenna Regular" w:hAnsi="Antenna Regular"/>
          <w:sz w:val="20"/>
          <w:szCs w:val="20"/>
        </w:rPr>
        <w:t>Out of 37 million Californians, 14 million are Latino – 38% of the population and growing</w:t>
      </w:r>
    </w:p>
    <w:p w:rsidR="0092739F" w:rsidRDefault="0092739F" w:rsidP="00E968D2">
      <w:pPr>
        <w:pStyle w:val="ListParagraph"/>
        <w:numPr>
          <w:ilvl w:val="0"/>
          <w:numId w:val="1"/>
        </w:numPr>
        <w:spacing w:after="0" w:line="280" w:lineRule="exact"/>
        <w:contextualSpacing w:val="0"/>
        <w:rPr>
          <w:rFonts w:ascii="Antenna Regular" w:hAnsi="Antenna Regular"/>
          <w:sz w:val="20"/>
          <w:szCs w:val="20"/>
        </w:rPr>
      </w:pPr>
      <w:r w:rsidRPr="0092739F">
        <w:rPr>
          <w:rFonts w:ascii="Antenna Regular" w:hAnsi="Antenna Regular"/>
          <w:sz w:val="20"/>
          <w:szCs w:val="20"/>
        </w:rPr>
        <w:t xml:space="preserve">Hispanics owned 2.3 million nonfarm U.S. businesses operating in 2007, </w:t>
      </w:r>
    </w:p>
    <w:p w:rsidR="0092739F" w:rsidRDefault="0092739F" w:rsidP="00E968D2">
      <w:pPr>
        <w:pStyle w:val="ListParagraph"/>
        <w:numPr>
          <w:ilvl w:val="1"/>
          <w:numId w:val="1"/>
        </w:numPr>
        <w:spacing w:after="0" w:line="280" w:lineRule="exact"/>
        <w:contextualSpacing w:val="0"/>
        <w:rPr>
          <w:rFonts w:ascii="Antenna Regular" w:hAnsi="Antenna Regular"/>
          <w:sz w:val="20"/>
          <w:szCs w:val="20"/>
        </w:rPr>
      </w:pPr>
      <w:r>
        <w:rPr>
          <w:rFonts w:ascii="Antenna Regular" w:hAnsi="Antenna Regular"/>
          <w:sz w:val="20"/>
          <w:szCs w:val="20"/>
        </w:rPr>
        <w:t>A</w:t>
      </w:r>
      <w:r w:rsidRPr="0092739F">
        <w:rPr>
          <w:rFonts w:ascii="Antenna Regular" w:hAnsi="Antenna Regular"/>
          <w:sz w:val="20"/>
          <w:szCs w:val="20"/>
        </w:rPr>
        <w:t xml:space="preserve">n increase of </w:t>
      </w:r>
      <w:r>
        <w:rPr>
          <w:rFonts w:ascii="Antenna Regular" w:hAnsi="Antenna Regular"/>
          <w:sz w:val="20"/>
          <w:szCs w:val="20"/>
        </w:rPr>
        <w:t xml:space="preserve">44% </w:t>
      </w:r>
      <w:r w:rsidRPr="0092739F">
        <w:rPr>
          <w:rFonts w:ascii="Antenna Regular" w:hAnsi="Antenna Regular"/>
          <w:sz w:val="20"/>
          <w:szCs w:val="20"/>
        </w:rPr>
        <w:t xml:space="preserve">from 2002.  </w:t>
      </w:r>
    </w:p>
    <w:p w:rsidR="0092739F" w:rsidRPr="0092739F" w:rsidRDefault="0092739F" w:rsidP="00E968D2">
      <w:pPr>
        <w:pStyle w:val="ListParagraph"/>
        <w:numPr>
          <w:ilvl w:val="1"/>
          <w:numId w:val="1"/>
        </w:numPr>
        <w:spacing w:after="0" w:line="280" w:lineRule="exact"/>
        <w:contextualSpacing w:val="0"/>
        <w:rPr>
          <w:rFonts w:ascii="Antenna Regular" w:hAnsi="Antenna Regular"/>
          <w:sz w:val="20"/>
          <w:szCs w:val="20"/>
        </w:rPr>
      </w:pPr>
      <w:r w:rsidRPr="0092739F">
        <w:rPr>
          <w:rFonts w:ascii="Antenna Regular" w:hAnsi="Antenna Regular"/>
          <w:sz w:val="20"/>
          <w:szCs w:val="20"/>
        </w:rPr>
        <w:t>Account</w:t>
      </w:r>
      <w:r>
        <w:rPr>
          <w:rFonts w:ascii="Antenna Regular" w:hAnsi="Antenna Regular"/>
          <w:sz w:val="20"/>
          <w:szCs w:val="20"/>
        </w:rPr>
        <w:t>s for $345 billion in receipts.</w:t>
      </w:r>
    </w:p>
    <w:p w:rsidR="008E7F04" w:rsidRDefault="0092739F" w:rsidP="00E968D2">
      <w:pPr>
        <w:pStyle w:val="ListParagraph"/>
        <w:numPr>
          <w:ilvl w:val="0"/>
          <w:numId w:val="1"/>
        </w:numPr>
        <w:spacing w:after="0" w:line="280" w:lineRule="exact"/>
        <w:contextualSpacing w:val="0"/>
        <w:rPr>
          <w:rFonts w:ascii="Antenna Regular" w:hAnsi="Antenna Regular"/>
          <w:sz w:val="20"/>
          <w:szCs w:val="20"/>
        </w:rPr>
      </w:pPr>
      <w:r w:rsidRPr="008E7F04">
        <w:rPr>
          <w:rFonts w:ascii="Antenna Regular" w:hAnsi="Antenna Regular"/>
          <w:sz w:val="20"/>
          <w:szCs w:val="20"/>
        </w:rPr>
        <w:t>California had the largest number of Hispanic-owned U.S. firms at 566,567 (25 percent of all Hispanic-owned U.S. firms),</w:t>
      </w:r>
      <w:r w:rsidR="008E7F04">
        <w:rPr>
          <w:rFonts w:ascii="Antenna Regular" w:hAnsi="Antenna Regular"/>
          <w:sz w:val="20"/>
          <w:szCs w:val="20"/>
        </w:rPr>
        <w:t xml:space="preserve"> with receipts of $81.1 billion.</w:t>
      </w:r>
    </w:p>
    <w:p w:rsidR="0092739F" w:rsidRPr="008E7F04" w:rsidRDefault="0092739F" w:rsidP="00E968D2">
      <w:pPr>
        <w:pStyle w:val="ListParagraph"/>
        <w:numPr>
          <w:ilvl w:val="0"/>
          <w:numId w:val="1"/>
        </w:numPr>
        <w:spacing w:after="0" w:line="280" w:lineRule="exact"/>
        <w:contextualSpacing w:val="0"/>
        <w:rPr>
          <w:rFonts w:ascii="Antenna Regular" w:hAnsi="Antenna Regular"/>
          <w:sz w:val="20"/>
          <w:szCs w:val="20"/>
        </w:rPr>
      </w:pPr>
      <w:r w:rsidRPr="008E7F04">
        <w:rPr>
          <w:rFonts w:ascii="Antenna Regular" w:hAnsi="Antenna Regular"/>
          <w:sz w:val="20"/>
          <w:szCs w:val="20"/>
        </w:rPr>
        <w:t>Hispanic-owned businesses in California = 16.5%</w:t>
      </w:r>
    </w:p>
    <w:p w:rsidR="0092739F" w:rsidRPr="0092739F" w:rsidRDefault="0092739F" w:rsidP="00E968D2">
      <w:pPr>
        <w:numPr>
          <w:ilvl w:val="0"/>
          <w:numId w:val="1"/>
        </w:numPr>
        <w:spacing w:line="280" w:lineRule="exact"/>
        <w:rPr>
          <w:rFonts w:ascii="Antenna Regular" w:hAnsi="Antenna Regular"/>
          <w:color w:val="000000"/>
          <w:sz w:val="20"/>
          <w:szCs w:val="20"/>
        </w:rPr>
      </w:pPr>
      <w:r w:rsidRPr="0092739F">
        <w:rPr>
          <w:rFonts w:ascii="Antenna Regular" w:hAnsi="Antenna Regular"/>
          <w:color w:val="000000"/>
          <w:sz w:val="20"/>
          <w:szCs w:val="20"/>
        </w:rPr>
        <w:t xml:space="preserve">About 500,000 </w:t>
      </w:r>
      <w:r>
        <w:rPr>
          <w:rFonts w:ascii="Antenna Regular" w:hAnsi="Antenna Regular"/>
          <w:color w:val="000000"/>
          <w:sz w:val="20"/>
          <w:szCs w:val="20"/>
        </w:rPr>
        <w:t xml:space="preserve">(87%) </w:t>
      </w:r>
      <w:r w:rsidRPr="0092739F">
        <w:rPr>
          <w:rFonts w:ascii="Antenna Regular" w:hAnsi="Antenna Regular"/>
          <w:color w:val="000000"/>
          <w:sz w:val="20"/>
          <w:szCs w:val="20"/>
        </w:rPr>
        <w:t xml:space="preserve">of </w:t>
      </w:r>
      <w:r>
        <w:rPr>
          <w:rFonts w:ascii="Antenna Regular" w:hAnsi="Antenna Regular"/>
          <w:color w:val="000000"/>
          <w:sz w:val="20"/>
          <w:szCs w:val="20"/>
        </w:rPr>
        <w:t xml:space="preserve">the Hispanic-owned firms in California are </w:t>
      </w:r>
      <w:r w:rsidRPr="0092739F">
        <w:rPr>
          <w:rFonts w:ascii="Antenna Regular" w:hAnsi="Antenna Regular"/>
          <w:color w:val="000000"/>
          <w:sz w:val="20"/>
          <w:szCs w:val="20"/>
        </w:rPr>
        <w:t>sole proprietors</w:t>
      </w:r>
      <w:r>
        <w:rPr>
          <w:rFonts w:ascii="Antenna Regular" w:hAnsi="Antenna Regular"/>
          <w:color w:val="000000"/>
          <w:sz w:val="20"/>
          <w:szCs w:val="20"/>
        </w:rPr>
        <w:t xml:space="preserve"> or micro-entrepreneurs.</w:t>
      </w:r>
      <w:r w:rsidRPr="0092739F">
        <w:rPr>
          <w:rFonts w:ascii="Antenna Regular" w:hAnsi="Antenna Regular"/>
          <w:color w:val="000000"/>
          <w:sz w:val="20"/>
          <w:szCs w:val="20"/>
        </w:rPr>
        <w:t xml:space="preserve"> </w:t>
      </w:r>
    </w:p>
    <w:p w:rsidR="00C55D4A" w:rsidRPr="0092739F" w:rsidRDefault="00C55D4A" w:rsidP="0092739F">
      <w:pPr>
        <w:rPr>
          <w:rFonts w:ascii="Antenna Regular" w:hAnsi="Antenna Regular"/>
          <w:color w:val="000000"/>
          <w:sz w:val="22"/>
          <w:szCs w:val="22"/>
        </w:rPr>
      </w:pPr>
    </w:p>
    <w:p w:rsidR="00C55D4A" w:rsidRPr="00123604" w:rsidRDefault="00C55D4A" w:rsidP="0092739F">
      <w:pPr>
        <w:pStyle w:val="NormalWeb"/>
        <w:spacing w:before="0" w:beforeAutospacing="0" w:after="0" w:afterAutospacing="0"/>
        <w:rPr>
          <w:rFonts w:ascii="Antenna Regular" w:hAnsi="Antenna Regular" w:cs="Calibri"/>
          <w:b/>
        </w:rPr>
      </w:pPr>
      <w:r w:rsidRPr="00123604">
        <w:rPr>
          <w:rFonts w:ascii="Antenna Regular" w:hAnsi="Antenna Regular" w:cs="Calibri"/>
          <w:b/>
        </w:rPr>
        <w:t>CAMEO businesses create jobs and generate income.</w:t>
      </w:r>
    </w:p>
    <w:p w:rsidR="00C55D4A" w:rsidRPr="0092739F" w:rsidRDefault="00C55D4A" w:rsidP="00E968D2">
      <w:pPr>
        <w:pStyle w:val="NormalWeb"/>
        <w:spacing w:before="0" w:beforeAutospacing="0" w:after="0" w:afterAutospacing="0" w:line="280" w:lineRule="exact"/>
        <w:rPr>
          <w:rFonts w:ascii="Antenna Regular" w:hAnsi="Antenna Regular" w:cs="Calibri"/>
          <w:sz w:val="20"/>
          <w:szCs w:val="20"/>
        </w:rPr>
      </w:pPr>
      <w:r w:rsidRPr="0092739F">
        <w:rPr>
          <w:rFonts w:ascii="Antenna Regular" w:hAnsi="Antenna Regular" w:cs="Calibri"/>
          <w:sz w:val="20"/>
          <w:szCs w:val="20"/>
        </w:rPr>
        <w:t>In 20</w:t>
      </w:r>
      <w:r w:rsidR="00544214">
        <w:rPr>
          <w:rFonts w:ascii="Antenna Regular" w:hAnsi="Antenna Regular" w:cs="Calibri"/>
          <w:sz w:val="20"/>
          <w:szCs w:val="20"/>
        </w:rPr>
        <w:t>10</w:t>
      </w:r>
      <w:r w:rsidRPr="0092739F">
        <w:rPr>
          <w:rFonts w:ascii="Antenna Regular" w:hAnsi="Antenna Regular" w:cs="Calibri"/>
          <w:sz w:val="20"/>
          <w:szCs w:val="20"/>
        </w:rPr>
        <w:t>, CAMEO members served 2</w:t>
      </w:r>
      <w:r w:rsidR="00544214">
        <w:rPr>
          <w:rFonts w:ascii="Antenna Regular" w:hAnsi="Antenna Regular" w:cs="Calibri"/>
          <w:sz w:val="20"/>
          <w:szCs w:val="20"/>
        </w:rPr>
        <w:t>2</w:t>
      </w:r>
      <w:r w:rsidRPr="0092739F">
        <w:rPr>
          <w:rFonts w:ascii="Antenna Regular" w:hAnsi="Antenna Regular" w:cs="Calibri"/>
          <w:sz w:val="20"/>
          <w:szCs w:val="20"/>
        </w:rPr>
        <w:t xml:space="preserve">,000 businesses with training, technical assistance and loans. These firms, which were largely start-ups, brought </w:t>
      </w:r>
      <w:r w:rsidR="00544214">
        <w:rPr>
          <w:rFonts w:ascii="Antenna Regular" w:hAnsi="Antenna Regular" w:cs="Calibri"/>
          <w:sz w:val="20"/>
          <w:szCs w:val="20"/>
        </w:rPr>
        <w:t>38</w:t>
      </w:r>
      <w:r w:rsidRPr="0092739F">
        <w:rPr>
          <w:rFonts w:ascii="Antenna Regular" w:hAnsi="Antenna Regular" w:cs="Calibri"/>
          <w:sz w:val="20"/>
          <w:szCs w:val="20"/>
        </w:rPr>
        <w:t>,000 new jobs into California’s economy.</w:t>
      </w:r>
    </w:p>
    <w:p w:rsidR="00E968D2" w:rsidRPr="0092739F" w:rsidRDefault="00E968D2" w:rsidP="00E968D2">
      <w:pPr>
        <w:pStyle w:val="NormalWeb"/>
        <w:numPr>
          <w:ilvl w:val="0"/>
          <w:numId w:val="3"/>
        </w:numPr>
        <w:spacing w:before="0" w:beforeAutospacing="0" w:after="0" w:afterAutospacing="0" w:line="280" w:lineRule="exact"/>
        <w:rPr>
          <w:rFonts w:ascii="Antenna Regular" w:hAnsi="Antenna Regular" w:cs="Calibri"/>
          <w:sz w:val="20"/>
          <w:szCs w:val="20"/>
        </w:rPr>
      </w:pPr>
      <w:r w:rsidRPr="0092739F">
        <w:rPr>
          <w:rFonts w:ascii="Antenna Regular" w:hAnsi="Antenna Regular" w:cs="Calibri"/>
          <w:sz w:val="20"/>
          <w:szCs w:val="20"/>
        </w:rPr>
        <w:t>Federal taxes paid increased 35% over a five-year period.</w:t>
      </w:r>
    </w:p>
    <w:p w:rsidR="00C55D4A" w:rsidRPr="0092739F" w:rsidRDefault="00C55D4A" w:rsidP="00E968D2">
      <w:pPr>
        <w:pStyle w:val="NormalWeb"/>
        <w:numPr>
          <w:ilvl w:val="0"/>
          <w:numId w:val="3"/>
        </w:numPr>
        <w:spacing w:before="0" w:beforeAutospacing="0" w:after="0" w:afterAutospacing="0" w:line="280" w:lineRule="exact"/>
        <w:rPr>
          <w:rFonts w:ascii="Antenna Regular" w:hAnsi="Antenna Regular" w:cs="Calibri"/>
          <w:sz w:val="20"/>
          <w:szCs w:val="20"/>
        </w:rPr>
      </w:pPr>
      <w:r w:rsidRPr="0092739F">
        <w:rPr>
          <w:rFonts w:ascii="Antenna Regular" w:hAnsi="Antenna Regular" w:cs="Calibri"/>
          <w:sz w:val="20"/>
          <w:szCs w:val="20"/>
        </w:rPr>
        <w:t>The businesses created a total of $1.</w:t>
      </w:r>
      <w:r w:rsidR="00544214">
        <w:rPr>
          <w:rFonts w:ascii="Antenna Regular" w:hAnsi="Antenna Regular" w:cs="Calibri"/>
          <w:sz w:val="20"/>
          <w:szCs w:val="20"/>
        </w:rPr>
        <w:t>3</w:t>
      </w:r>
      <w:bookmarkStart w:id="0" w:name="_GoBack"/>
      <w:bookmarkEnd w:id="0"/>
      <w:r w:rsidRPr="0092739F">
        <w:rPr>
          <w:rFonts w:ascii="Antenna Regular" w:hAnsi="Antenna Regular" w:cs="Calibri"/>
          <w:sz w:val="20"/>
          <w:szCs w:val="20"/>
        </w:rPr>
        <w:t xml:space="preserve"> billion in economic activity</w:t>
      </w:r>
      <w:r w:rsidR="00672B98" w:rsidRPr="0092739F">
        <w:rPr>
          <w:rFonts w:ascii="Antenna Regular" w:hAnsi="Antenna Regular" w:cs="Calibri"/>
          <w:sz w:val="20"/>
          <w:szCs w:val="20"/>
        </w:rPr>
        <w:t>– raising state revenues, decreasing demand for government services and putting more money into local and state economies.</w:t>
      </w:r>
    </w:p>
    <w:p w:rsidR="008E7F04" w:rsidRDefault="00672B98" w:rsidP="00E968D2">
      <w:pPr>
        <w:pStyle w:val="NormalWeb"/>
        <w:numPr>
          <w:ilvl w:val="0"/>
          <w:numId w:val="3"/>
        </w:numPr>
        <w:spacing w:before="0" w:beforeAutospacing="0" w:after="0" w:afterAutospacing="0" w:line="280" w:lineRule="exact"/>
        <w:rPr>
          <w:rFonts w:ascii="Antenna Regular" w:hAnsi="Antenna Regular" w:cs="Calibri"/>
          <w:sz w:val="20"/>
          <w:szCs w:val="20"/>
        </w:rPr>
      </w:pPr>
      <w:r w:rsidRPr="00E968D2">
        <w:rPr>
          <w:rFonts w:ascii="Antenna Regular" w:hAnsi="Antenna Regular" w:cs="Calibri"/>
          <w:sz w:val="20"/>
          <w:szCs w:val="20"/>
        </w:rPr>
        <w:t xml:space="preserve">We’ve seen $1 invested turn into a $30 </w:t>
      </w:r>
      <w:r w:rsidR="00E968D2">
        <w:rPr>
          <w:rFonts w:ascii="Antenna Regular" w:hAnsi="Antenna Regular" w:cs="Calibri"/>
          <w:sz w:val="20"/>
          <w:szCs w:val="20"/>
        </w:rPr>
        <w:t>Social Return on Investment.</w:t>
      </w:r>
    </w:p>
    <w:p w:rsidR="00E968D2" w:rsidRPr="00E968D2" w:rsidRDefault="00E968D2" w:rsidP="00E968D2">
      <w:pPr>
        <w:pStyle w:val="NormalWeb"/>
        <w:spacing w:before="0" w:beforeAutospacing="0" w:after="0" w:afterAutospacing="0"/>
        <w:ind w:left="720"/>
        <w:rPr>
          <w:rFonts w:ascii="Antenna Regular" w:hAnsi="Antenna Regular" w:cs="Calibri"/>
          <w:sz w:val="20"/>
          <w:szCs w:val="20"/>
        </w:rPr>
      </w:pPr>
    </w:p>
    <w:p w:rsidR="008E7F04" w:rsidRPr="00123604" w:rsidRDefault="008E7F04" w:rsidP="008E7F04">
      <w:pPr>
        <w:pStyle w:val="NormalWeb"/>
        <w:spacing w:before="0" w:beforeAutospacing="0" w:after="0" w:afterAutospacing="0"/>
        <w:rPr>
          <w:rFonts w:ascii="Antenna Regular" w:hAnsi="Antenna Regular" w:cs="Calibri"/>
          <w:b/>
        </w:rPr>
      </w:pPr>
      <w:r w:rsidRPr="00123604">
        <w:rPr>
          <w:rFonts w:ascii="Antenna Regular" w:hAnsi="Antenna Regular" w:cs="Calibri"/>
          <w:b/>
        </w:rPr>
        <w:t>CAMEO and Latinos</w:t>
      </w:r>
    </w:p>
    <w:p w:rsidR="008E7F04" w:rsidRDefault="008E7F04" w:rsidP="00E968D2">
      <w:pPr>
        <w:pStyle w:val="NormalWeb"/>
        <w:numPr>
          <w:ilvl w:val="0"/>
          <w:numId w:val="3"/>
        </w:numPr>
        <w:spacing w:before="0" w:beforeAutospacing="0" w:after="0" w:afterAutospacing="0" w:line="280" w:lineRule="exact"/>
        <w:rPr>
          <w:rFonts w:ascii="Antenna Regular" w:hAnsi="Antenna Regular" w:cs="Calibri"/>
          <w:sz w:val="20"/>
          <w:szCs w:val="20"/>
        </w:rPr>
      </w:pPr>
      <w:r>
        <w:rPr>
          <w:rFonts w:ascii="Antenna Regular" w:hAnsi="Antenna Regular" w:cs="Calibri"/>
          <w:sz w:val="20"/>
          <w:szCs w:val="20"/>
        </w:rPr>
        <w:t>Of the clients that CAME</w:t>
      </w:r>
      <w:r w:rsidR="00E968D2">
        <w:rPr>
          <w:rFonts w:ascii="Antenna Regular" w:hAnsi="Antenna Regular" w:cs="Calibri"/>
          <w:sz w:val="20"/>
          <w:szCs w:val="20"/>
        </w:rPr>
        <w:t>O members serve, 44% are Latino, the largest group to benefit.</w:t>
      </w:r>
    </w:p>
    <w:p w:rsidR="00C55D4A" w:rsidRPr="0092739F" w:rsidRDefault="00C55D4A" w:rsidP="00E968D2">
      <w:pPr>
        <w:pStyle w:val="NormalWeb"/>
        <w:numPr>
          <w:ilvl w:val="0"/>
          <w:numId w:val="3"/>
        </w:numPr>
        <w:spacing w:before="0" w:beforeAutospacing="0" w:after="0" w:afterAutospacing="0" w:line="280" w:lineRule="exact"/>
        <w:rPr>
          <w:rFonts w:ascii="Antenna Regular" w:hAnsi="Antenna Regular" w:cs="Calibri"/>
          <w:sz w:val="20"/>
          <w:szCs w:val="20"/>
        </w:rPr>
      </w:pPr>
      <w:r w:rsidRPr="0092739F">
        <w:rPr>
          <w:rFonts w:ascii="Antenna Regular" w:hAnsi="Antenna Regular" w:cs="Calibri"/>
          <w:sz w:val="20"/>
          <w:szCs w:val="20"/>
        </w:rPr>
        <w:t>Traditionally, CAMEO members have served the emerging majority, the underserved - women, minorities and low income – or those who have high barriers to entry into the business world.</w:t>
      </w:r>
    </w:p>
    <w:p w:rsidR="00C55D4A" w:rsidRPr="0092739F" w:rsidRDefault="008E7F04" w:rsidP="00E968D2">
      <w:pPr>
        <w:pStyle w:val="NormalWeb"/>
        <w:numPr>
          <w:ilvl w:val="0"/>
          <w:numId w:val="3"/>
        </w:numPr>
        <w:spacing w:before="0" w:beforeAutospacing="0" w:after="0" w:afterAutospacing="0" w:line="280" w:lineRule="exact"/>
        <w:rPr>
          <w:rFonts w:ascii="Antenna Regular" w:hAnsi="Antenna Regular" w:cs="Calibri"/>
          <w:sz w:val="20"/>
          <w:szCs w:val="20"/>
        </w:rPr>
      </w:pPr>
      <w:r>
        <w:rPr>
          <w:rFonts w:ascii="Antenna Regular" w:hAnsi="Antenna Regular" w:cs="Calibri"/>
          <w:sz w:val="20"/>
          <w:szCs w:val="20"/>
        </w:rPr>
        <w:t xml:space="preserve">CAMEO members such as El </w:t>
      </w:r>
      <w:proofErr w:type="spellStart"/>
      <w:r>
        <w:rPr>
          <w:rFonts w:ascii="Antenna Regular" w:hAnsi="Antenna Regular" w:cs="Calibri"/>
          <w:sz w:val="20"/>
          <w:szCs w:val="20"/>
        </w:rPr>
        <w:t>Pajaro</w:t>
      </w:r>
      <w:proofErr w:type="spellEnd"/>
      <w:r>
        <w:rPr>
          <w:rFonts w:ascii="Antenna Regular" w:hAnsi="Antenna Regular" w:cs="Calibri"/>
          <w:sz w:val="20"/>
          <w:szCs w:val="20"/>
        </w:rPr>
        <w:t xml:space="preserve"> Community Development Corp</w:t>
      </w:r>
      <w:r w:rsidR="00E968D2">
        <w:rPr>
          <w:rFonts w:ascii="Antenna Regular" w:hAnsi="Antenna Regular" w:cs="Calibri"/>
          <w:sz w:val="20"/>
          <w:szCs w:val="20"/>
        </w:rPr>
        <w:t xml:space="preserve"> in Watsonville, La </w:t>
      </w:r>
      <w:proofErr w:type="spellStart"/>
      <w:r w:rsidR="00E968D2">
        <w:rPr>
          <w:rFonts w:ascii="Antenna Regular" w:hAnsi="Antenna Regular" w:cs="Calibri"/>
          <w:sz w:val="20"/>
          <w:szCs w:val="20"/>
        </w:rPr>
        <w:t>Cocina</w:t>
      </w:r>
      <w:proofErr w:type="spellEnd"/>
      <w:r w:rsidR="00E968D2">
        <w:rPr>
          <w:rFonts w:ascii="Antenna Regular" w:hAnsi="Antenna Regular" w:cs="Calibri"/>
          <w:sz w:val="20"/>
          <w:szCs w:val="20"/>
        </w:rPr>
        <w:t xml:space="preserve"> in San Francisco and Valley Economic Development Center provide business training and loans to ensure the success of Latino entrepreneurs.</w:t>
      </w:r>
    </w:p>
    <w:p w:rsidR="00123604" w:rsidRDefault="00123604" w:rsidP="0092739F">
      <w:pPr>
        <w:autoSpaceDE w:val="0"/>
        <w:autoSpaceDN w:val="0"/>
        <w:adjustRightInd w:val="0"/>
        <w:rPr>
          <w:rFonts w:ascii="Antenna Regular" w:hAnsi="Antenna Regular" w:cs="Antenna-Regular"/>
          <w:color w:val="000000"/>
          <w:sz w:val="18"/>
          <w:szCs w:val="18"/>
        </w:rPr>
      </w:pPr>
    </w:p>
    <w:p w:rsidR="00C55D4A" w:rsidRPr="00123604" w:rsidRDefault="00123604" w:rsidP="0092739F">
      <w:pPr>
        <w:autoSpaceDE w:val="0"/>
        <w:autoSpaceDN w:val="0"/>
        <w:adjustRightInd w:val="0"/>
        <w:rPr>
          <w:rFonts w:ascii="Antenna Regular" w:hAnsi="Antenna Regular"/>
          <w:b/>
        </w:rPr>
      </w:pPr>
      <w:r w:rsidRPr="00123604">
        <w:rPr>
          <w:rFonts w:ascii="Antenna Regular" w:hAnsi="Antenna Regular"/>
          <w:b/>
        </w:rPr>
        <w:t>The Latino Caucus supports CAMEO’s work to build capacity of its members to serve more entrepreneurs in our communities and create the jobs California needs.</w:t>
      </w:r>
    </w:p>
    <w:sectPr w:rsidR="00C55D4A" w:rsidRPr="00123604" w:rsidSect="00672B98">
      <w:headerReference w:type="first" r:id="rId8"/>
      <w:footerReference w:type="first" r:id="rId9"/>
      <w:pgSz w:w="12240" w:h="15840"/>
      <w:pgMar w:top="720" w:right="360" w:bottom="720" w:left="821"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F04" w:rsidRDefault="008E7F04">
      <w:r>
        <w:separator/>
      </w:r>
    </w:p>
  </w:endnote>
  <w:endnote w:type="continuationSeparator" w:id="0">
    <w:p w:rsidR="008E7F04" w:rsidRDefault="008E7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ntenna Regular">
    <w:panose1 w:val="00000000000000000000"/>
    <w:charset w:val="00"/>
    <w:family w:val="modern"/>
    <w:notTrueType/>
    <w:pitch w:val="variable"/>
    <w:sig w:usb0="800000AF" w:usb1="5000204A" w:usb2="00000000" w:usb3="00000000" w:csb0="00000001" w:csb1="00000000"/>
  </w:font>
  <w:font w:name="Antenna-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F04" w:rsidRDefault="008E7F04" w:rsidP="001D3375">
    <w:pPr>
      <w:pStyle w:val="Footer"/>
      <w:jc w:val="right"/>
    </w:pPr>
    <w:r>
      <w:rPr>
        <w:noProof/>
      </w:rPr>
      <w:drawing>
        <wp:inline distT="0" distB="0" distL="0" distR="0">
          <wp:extent cx="6918960" cy="967740"/>
          <wp:effectExtent l="0" t="0" r="0" b="3810"/>
          <wp:docPr id="2" name="Picture 2" descr="CAMEO-lh-digital-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EO-lh-digital-footer"/>
                  <pic:cNvPicPr>
                    <a:picLocks noChangeAspect="1" noChangeArrowheads="1"/>
                  </pic:cNvPicPr>
                </pic:nvPicPr>
                <pic:blipFill>
                  <a:blip r:embed="rId1">
                    <a:extLst>
                      <a:ext uri="{28A0092B-C50C-407E-A947-70E740481C1C}">
                        <a14:useLocalDpi xmlns:a14="http://schemas.microsoft.com/office/drawing/2010/main" val="0"/>
                      </a:ext>
                    </a:extLst>
                  </a:blip>
                  <a:srcRect r="1529"/>
                  <a:stretch>
                    <a:fillRect/>
                  </a:stretch>
                </pic:blipFill>
                <pic:spPr bwMode="auto">
                  <a:xfrm>
                    <a:off x="0" y="0"/>
                    <a:ext cx="6918960" cy="9677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F04" w:rsidRDefault="008E7F04">
      <w:r>
        <w:separator/>
      </w:r>
    </w:p>
  </w:footnote>
  <w:footnote w:type="continuationSeparator" w:id="0">
    <w:p w:rsidR="008E7F04" w:rsidRDefault="008E7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F04" w:rsidRDefault="008E7F04" w:rsidP="00C51B8E">
    <w:pPr>
      <w:pStyle w:val="Header"/>
    </w:pPr>
    <w:r>
      <w:t xml:space="preserve">          </w:t>
    </w:r>
  </w:p>
  <w:p w:rsidR="008E7F04" w:rsidRDefault="008E7F04" w:rsidP="00C51B8E">
    <w:pPr>
      <w:pStyle w:val="Header"/>
    </w:pPr>
  </w:p>
  <w:p w:rsidR="008E7F04" w:rsidRDefault="008E7F04" w:rsidP="00C51B8E">
    <w:pPr>
      <w:pStyle w:val="Header"/>
      <w:tabs>
        <w:tab w:val="left" w:pos="900"/>
      </w:tabs>
    </w:pPr>
    <w:r>
      <w:t xml:space="preserve"> </w:t>
    </w:r>
    <w:r>
      <w:rPr>
        <w:noProof/>
      </w:rPr>
      <w:drawing>
        <wp:inline distT="0" distB="0" distL="0" distR="0">
          <wp:extent cx="2773680" cy="403860"/>
          <wp:effectExtent l="0" t="0" r="7620" b="0"/>
          <wp:docPr id="1" name="Picture 1" descr="CAMEO_log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EO_logo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3680" cy="403860"/>
                  </a:xfrm>
                  <a:prstGeom prst="rect">
                    <a:avLst/>
                  </a:prstGeom>
                  <a:noFill/>
                  <a:ln>
                    <a:noFill/>
                  </a:ln>
                </pic:spPr>
              </pic:pic>
            </a:graphicData>
          </a:graphic>
        </wp:inline>
      </w:drawing>
    </w:r>
  </w:p>
  <w:p w:rsidR="008E7F04" w:rsidRDefault="008E7F04" w:rsidP="00C51B8E">
    <w:pPr>
      <w:pStyle w:val="Header"/>
      <w:ind w:left="1440"/>
      <w:rPr>
        <w:rFonts w:ascii="Antenna Regular" w:hAnsi="Antenna Regular"/>
        <w:sz w:val="18"/>
        <w:szCs w:val="18"/>
      </w:rPr>
    </w:pPr>
    <w:r>
      <w:rPr>
        <w:rFonts w:ascii="Antenna Regular" w:hAnsi="Antenna Regular"/>
        <w:sz w:val="18"/>
        <w:szCs w:val="18"/>
      </w:rPr>
      <w:t xml:space="preserve">      </w:t>
    </w:r>
  </w:p>
  <w:p w:rsidR="008E7F04" w:rsidRPr="00C51B8E" w:rsidRDefault="008E7F04" w:rsidP="00C51B8E">
    <w:pPr>
      <w:pStyle w:val="Header"/>
      <w:tabs>
        <w:tab w:val="left" w:pos="900"/>
      </w:tabs>
      <w:ind w:left="810"/>
      <w:rPr>
        <w:rFonts w:ascii="Antenna Regular" w:hAnsi="Antenna Regular"/>
        <w:sz w:val="18"/>
        <w:szCs w:val="18"/>
      </w:rPr>
    </w:pPr>
    <w:r w:rsidRPr="00C51B8E">
      <w:rPr>
        <w:rFonts w:ascii="Antenna Regular" w:hAnsi="Antenna Regular"/>
        <w:color w:val="404040"/>
        <w:sz w:val="16"/>
        <w:szCs w:val="16"/>
      </w:rPr>
      <w:t xml:space="preserve">1 </w:t>
    </w:r>
    <w:proofErr w:type="spellStart"/>
    <w:r w:rsidRPr="00C51B8E">
      <w:rPr>
        <w:rFonts w:ascii="Antenna Regular" w:hAnsi="Antenna Regular"/>
        <w:color w:val="404040"/>
        <w:sz w:val="16"/>
        <w:szCs w:val="16"/>
      </w:rPr>
      <w:t>Hallidie</w:t>
    </w:r>
    <w:proofErr w:type="spellEnd"/>
    <w:r w:rsidRPr="00C51B8E">
      <w:rPr>
        <w:rFonts w:ascii="Antenna Regular" w:hAnsi="Antenna Regular"/>
        <w:color w:val="404040"/>
        <w:sz w:val="16"/>
        <w:szCs w:val="16"/>
      </w:rPr>
      <w:t xml:space="preserve"> Plaza, Suite 210</w:t>
    </w:r>
  </w:p>
  <w:p w:rsidR="008E7F04" w:rsidRPr="00C51B8E" w:rsidRDefault="008E7F04" w:rsidP="00C51B8E">
    <w:pPr>
      <w:pStyle w:val="Header"/>
      <w:tabs>
        <w:tab w:val="left" w:pos="900"/>
      </w:tabs>
      <w:ind w:left="810"/>
      <w:rPr>
        <w:rFonts w:ascii="Antenna Regular" w:hAnsi="Antenna Regular"/>
        <w:color w:val="404040"/>
        <w:sz w:val="16"/>
        <w:szCs w:val="16"/>
      </w:rPr>
    </w:pPr>
    <w:r w:rsidRPr="00C51B8E">
      <w:rPr>
        <w:rFonts w:ascii="Antenna Regular" w:hAnsi="Antenna Regular"/>
        <w:color w:val="404040"/>
        <w:sz w:val="16"/>
        <w:szCs w:val="16"/>
      </w:rPr>
      <w:t>San Francisco, CA 94102</w:t>
    </w:r>
  </w:p>
  <w:p w:rsidR="008E7F04" w:rsidRPr="00C51B8E" w:rsidRDefault="008E7F04" w:rsidP="00C51B8E">
    <w:pPr>
      <w:pStyle w:val="Header"/>
      <w:tabs>
        <w:tab w:val="left" w:pos="900"/>
      </w:tabs>
      <w:ind w:left="810"/>
      <w:rPr>
        <w:rFonts w:ascii="Antenna Regular" w:hAnsi="Antenna Regular"/>
        <w:color w:val="404040"/>
        <w:sz w:val="16"/>
        <w:szCs w:val="16"/>
      </w:rPr>
    </w:pPr>
    <w:proofErr w:type="spellStart"/>
    <w:proofErr w:type="gramStart"/>
    <w:r w:rsidRPr="00C51B8E">
      <w:rPr>
        <w:rFonts w:ascii="Antenna Regular" w:hAnsi="Antenna Regular"/>
        <w:color w:val="404040"/>
        <w:sz w:val="16"/>
        <w:szCs w:val="16"/>
      </w:rPr>
      <w:t>ph</w:t>
    </w:r>
    <w:proofErr w:type="spellEnd"/>
    <w:proofErr w:type="gramEnd"/>
    <w:r w:rsidRPr="00C51B8E">
      <w:rPr>
        <w:rFonts w:ascii="Antenna Regular" w:hAnsi="Antenna Regular"/>
        <w:color w:val="404040"/>
        <w:sz w:val="16"/>
        <w:szCs w:val="16"/>
      </w:rPr>
      <w:t xml:space="preserve"> 415.992.4880</w:t>
    </w:r>
  </w:p>
  <w:p w:rsidR="008E7F04" w:rsidRPr="00C51B8E" w:rsidRDefault="008E7F04" w:rsidP="00C51B8E">
    <w:pPr>
      <w:pStyle w:val="Header"/>
      <w:tabs>
        <w:tab w:val="left" w:pos="900"/>
      </w:tabs>
      <w:ind w:left="810"/>
      <w:rPr>
        <w:rFonts w:ascii="Antenna Regular" w:hAnsi="Antenna Regular"/>
        <w:color w:val="404040"/>
        <w:sz w:val="16"/>
        <w:szCs w:val="16"/>
      </w:rPr>
    </w:pPr>
    <w:proofErr w:type="gramStart"/>
    <w:r w:rsidRPr="00C51B8E">
      <w:rPr>
        <w:rFonts w:ascii="Antenna Regular" w:hAnsi="Antenna Regular"/>
        <w:color w:val="404040"/>
        <w:sz w:val="16"/>
        <w:szCs w:val="16"/>
      </w:rPr>
      <w:t>fax</w:t>
    </w:r>
    <w:proofErr w:type="gramEnd"/>
    <w:r w:rsidRPr="00C51B8E">
      <w:rPr>
        <w:rFonts w:ascii="Antenna Regular" w:hAnsi="Antenna Regular"/>
        <w:color w:val="404040"/>
        <w:sz w:val="16"/>
        <w:szCs w:val="16"/>
      </w:rPr>
      <w:t xml:space="preserve"> 415.445.9529</w:t>
    </w:r>
  </w:p>
  <w:p w:rsidR="008E7F04" w:rsidRPr="00C51B8E" w:rsidRDefault="008E7F04" w:rsidP="00C51B8E">
    <w:pPr>
      <w:pStyle w:val="Header"/>
      <w:tabs>
        <w:tab w:val="left" w:pos="900"/>
      </w:tabs>
      <w:ind w:left="810"/>
      <w:rPr>
        <w:rFonts w:ascii="Antenna Regular" w:hAnsi="Antenna Regular"/>
        <w:color w:val="404040"/>
        <w:sz w:val="16"/>
        <w:szCs w:val="16"/>
      </w:rPr>
    </w:pPr>
    <w:r w:rsidRPr="00C51B8E">
      <w:rPr>
        <w:rFonts w:ascii="Antenna Regular" w:hAnsi="Antenna Regular"/>
        <w:color w:val="404040"/>
        <w:sz w:val="16"/>
        <w:szCs w:val="16"/>
      </w:rPr>
      <w:t>www.microbiz.org</w:t>
    </w:r>
  </w:p>
  <w:p w:rsidR="008E7F04" w:rsidRDefault="008E7F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60D7"/>
    <w:multiLevelType w:val="hybridMultilevel"/>
    <w:tmpl w:val="EBF6E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4F23CD5"/>
    <w:multiLevelType w:val="hybridMultilevel"/>
    <w:tmpl w:val="F8C08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8DC3314"/>
    <w:multiLevelType w:val="hybridMultilevel"/>
    <w:tmpl w:val="984C1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7D508C8"/>
    <w:multiLevelType w:val="hybridMultilevel"/>
    <w:tmpl w:val="06BE0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D4A"/>
    <w:rsid w:val="000A2945"/>
    <w:rsid w:val="00123604"/>
    <w:rsid w:val="001905DF"/>
    <w:rsid w:val="001D3375"/>
    <w:rsid w:val="00544214"/>
    <w:rsid w:val="005464C2"/>
    <w:rsid w:val="005B71A3"/>
    <w:rsid w:val="00672B98"/>
    <w:rsid w:val="006C3D14"/>
    <w:rsid w:val="008128EB"/>
    <w:rsid w:val="008E7F04"/>
    <w:rsid w:val="0092739F"/>
    <w:rsid w:val="009309D4"/>
    <w:rsid w:val="00B15F00"/>
    <w:rsid w:val="00C51B8E"/>
    <w:rsid w:val="00C55D4A"/>
    <w:rsid w:val="00D5107C"/>
    <w:rsid w:val="00E777F6"/>
    <w:rsid w:val="00E92528"/>
    <w:rsid w:val="00E96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5039F"/>
    <w:pPr>
      <w:tabs>
        <w:tab w:val="center" w:pos="4320"/>
        <w:tab w:val="right" w:pos="8640"/>
      </w:tabs>
    </w:pPr>
  </w:style>
  <w:style w:type="paragraph" w:styleId="Footer">
    <w:name w:val="footer"/>
    <w:basedOn w:val="Normal"/>
    <w:semiHidden/>
    <w:rsid w:val="00F5039F"/>
    <w:pPr>
      <w:tabs>
        <w:tab w:val="center" w:pos="4320"/>
        <w:tab w:val="right" w:pos="8640"/>
      </w:tabs>
    </w:pPr>
  </w:style>
  <w:style w:type="character" w:customStyle="1" w:styleId="HeaderChar">
    <w:name w:val="Header Char"/>
    <w:link w:val="Header"/>
    <w:uiPriority w:val="99"/>
    <w:rsid w:val="00C51B8E"/>
    <w:rPr>
      <w:sz w:val="24"/>
      <w:szCs w:val="24"/>
    </w:rPr>
  </w:style>
  <w:style w:type="paragraph" w:styleId="NormalWeb">
    <w:name w:val="Normal (Web)"/>
    <w:basedOn w:val="Normal"/>
    <w:uiPriority w:val="99"/>
    <w:unhideWhenUsed/>
    <w:rsid w:val="00C55D4A"/>
    <w:pPr>
      <w:spacing w:before="100" w:beforeAutospacing="1" w:after="100" w:afterAutospacing="1"/>
    </w:pPr>
  </w:style>
  <w:style w:type="paragraph" w:styleId="BalloonText">
    <w:name w:val="Balloon Text"/>
    <w:basedOn w:val="Normal"/>
    <w:link w:val="BalloonTextChar"/>
    <w:uiPriority w:val="99"/>
    <w:semiHidden/>
    <w:unhideWhenUsed/>
    <w:rsid w:val="008128EB"/>
    <w:rPr>
      <w:rFonts w:ascii="Tahoma" w:hAnsi="Tahoma" w:cs="Tahoma"/>
      <w:sz w:val="16"/>
      <w:szCs w:val="16"/>
    </w:rPr>
  </w:style>
  <w:style w:type="character" w:customStyle="1" w:styleId="BalloonTextChar">
    <w:name w:val="Balloon Text Char"/>
    <w:basedOn w:val="DefaultParagraphFont"/>
    <w:link w:val="BalloonText"/>
    <w:uiPriority w:val="99"/>
    <w:semiHidden/>
    <w:rsid w:val="008128EB"/>
    <w:rPr>
      <w:rFonts w:ascii="Tahoma" w:hAnsi="Tahoma" w:cs="Tahoma"/>
      <w:sz w:val="16"/>
      <w:szCs w:val="16"/>
    </w:rPr>
  </w:style>
  <w:style w:type="paragraph" w:styleId="ListParagraph">
    <w:name w:val="List Paragraph"/>
    <w:basedOn w:val="Normal"/>
    <w:uiPriority w:val="34"/>
    <w:qFormat/>
    <w:rsid w:val="0092739F"/>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5039F"/>
    <w:pPr>
      <w:tabs>
        <w:tab w:val="center" w:pos="4320"/>
        <w:tab w:val="right" w:pos="8640"/>
      </w:tabs>
    </w:pPr>
  </w:style>
  <w:style w:type="paragraph" w:styleId="Footer">
    <w:name w:val="footer"/>
    <w:basedOn w:val="Normal"/>
    <w:semiHidden/>
    <w:rsid w:val="00F5039F"/>
    <w:pPr>
      <w:tabs>
        <w:tab w:val="center" w:pos="4320"/>
        <w:tab w:val="right" w:pos="8640"/>
      </w:tabs>
    </w:pPr>
  </w:style>
  <w:style w:type="character" w:customStyle="1" w:styleId="HeaderChar">
    <w:name w:val="Header Char"/>
    <w:link w:val="Header"/>
    <w:uiPriority w:val="99"/>
    <w:rsid w:val="00C51B8E"/>
    <w:rPr>
      <w:sz w:val="24"/>
      <w:szCs w:val="24"/>
    </w:rPr>
  </w:style>
  <w:style w:type="paragraph" w:styleId="NormalWeb">
    <w:name w:val="Normal (Web)"/>
    <w:basedOn w:val="Normal"/>
    <w:uiPriority w:val="99"/>
    <w:unhideWhenUsed/>
    <w:rsid w:val="00C55D4A"/>
    <w:pPr>
      <w:spacing w:before="100" w:beforeAutospacing="1" w:after="100" w:afterAutospacing="1"/>
    </w:pPr>
  </w:style>
  <w:style w:type="paragraph" w:styleId="BalloonText">
    <w:name w:val="Balloon Text"/>
    <w:basedOn w:val="Normal"/>
    <w:link w:val="BalloonTextChar"/>
    <w:uiPriority w:val="99"/>
    <w:semiHidden/>
    <w:unhideWhenUsed/>
    <w:rsid w:val="008128EB"/>
    <w:rPr>
      <w:rFonts w:ascii="Tahoma" w:hAnsi="Tahoma" w:cs="Tahoma"/>
      <w:sz w:val="16"/>
      <w:szCs w:val="16"/>
    </w:rPr>
  </w:style>
  <w:style w:type="character" w:customStyle="1" w:styleId="BalloonTextChar">
    <w:name w:val="Balloon Text Char"/>
    <w:basedOn w:val="DefaultParagraphFont"/>
    <w:link w:val="BalloonText"/>
    <w:uiPriority w:val="99"/>
    <w:semiHidden/>
    <w:rsid w:val="008128EB"/>
    <w:rPr>
      <w:rFonts w:ascii="Tahoma" w:hAnsi="Tahoma" w:cs="Tahoma"/>
      <w:sz w:val="16"/>
      <w:szCs w:val="16"/>
    </w:rPr>
  </w:style>
  <w:style w:type="paragraph" w:styleId="ListParagraph">
    <w:name w:val="List Paragraph"/>
    <w:basedOn w:val="Normal"/>
    <w:uiPriority w:val="34"/>
    <w:qFormat/>
    <w:rsid w:val="0092739F"/>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10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COMMUNICATIONS\Printing%20resources\CAMEO%20Stationary%20Templates\LH%20BottomLogo%20New%20Addre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LH BottomLogo New Address</Template>
  <TotalTime>9</TotalTime>
  <Pages>1</Pages>
  <Words>374</Words>
  <Characters>2105</Characters>
  <Application>Microsoft Office Word</Application>
  <DocSecurity>0</DocSecurity>
  <Lines>44</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user4</cp:lastModifiedBy>
  <cp:revision>5</cp:revision>
  <cp:lastPrinted>2011-05-24T00:35:00Z</cp:lastPrinted>
  <dcterms:created xsi:type="dcterms:W3CDTF">2011-06-13T19:32:00Z</dcterms:created>
  <dcterms:modified xsi:type="dcterms:W3CDTF">2012-04-24T21:52:00Z</dcterms:modified>
</cp:coreProperties>
</file>