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D0" w:rsidRPr="000D7F00" w:rsidRDefault="000D7F00" w:rsidP="000D7F00">
      <w:pPr>
        <w:rPr>
          <w:rFonts w:ascii="Arial" w:hAnsi="Arial" w:cs="Arial"/>
          <w:b/>
          <w:u w:val="single"/>
        </w:rPr>
      </w:pPr>
      <w:r>
        <w:rPr>
          <w:rFonts w:ascii="Arial" w:hAnsi="Arial" w:cs="Arial"/>
          <w:b/>
          <w:noProof/>
          <w:u w:val="single"/>
        </w:rPr>
        <w:drawing>
          <wp:anchor distT="0" distB="0" distL="114300" distR="114300" simplePos="0" relativeHeight="251658240" behindDoc="0" locked="0" layoutInCell="1" allowOverlap="1">
            <wp:simplePos x="0" y="0"/>
            <wp:positionH relativeFrom="column">
              <wp:posOffset>-4445</wp:posOffset>
            </wp:positionH>
            <wp:positionV relativeFrom="paragraph">
              <wp:posOffset>-3810</wp:posOffset>
            </wp:positionV>
            <wp:extent cx="1400175" cy="176339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0175" cy="1763395"/>
                    </a:xfrm>
                    <a:prstGeom prst="rect">
                      <a:avLst/>
                    </a:prstGeom>
                  </pic:spPr>
                </pic:pic>
              </a:graphicData>
            </a:graphic>
          </wp:anchor>
        </w:drawing>
      </w:r>
      <w:r w:rsidR="00D955D0" w:rsidRPr="000D7F00">
        <w:rPr>
          <w:rFonts w:ascii="Arial" w:hAnsi="Arial" w:cs="Arial"/>
          <w:b/>
          <w:u w:val="single"/>
        </w:rPr>
        <w:t>Position Profile</w:t>
      </w:r>
    </w:p>
    <w:p w:rsidR="00D955D0" w:rsidRPr="000D7F00" w:rsidRDefault="000D7F00" w:rsidP="000D7F00">
      <w:pPr>
        <w:rPr>
          <w:rFonts w:ascii="Arial" w:hAnsi="Arial" w:cs="Arial"/>
          <w:sz w:val="28"/>
          <w:szCs w:val="28"/>
        </w:rPr>
      </w:pPr>
      <w:r w:rsidRPr="000D7F00">
        <w:rPr>
          <w:rFonts w:ascii="Arial" w:hAnsi="Arial" w:cs="Arial"/>
          <w:b/>
          <w:sz w:val="28"/>
          <w:szCs w:val="28"/>
        </w:rPr>
        <w:t>Chief Financial Officer</w:t>
      </w:r>
    </w:p>
    <w:p w:rsidR="00D955D0" w:rsidRPr="000D7F00" w:rsidRDefault="000D7F00" w:rsidP="000D7F00">
      <w:pPr>
        <w:rPr>
          <w:rFonts w:ascii="Arial" w:hAnsi="Arial" w:cs="Arial"/>
          <w:sz w:val="28"/>
          <w:szCs w:val="28"/>
        </w:rPr>
      </w:pPr>
      <w:r w:rsidRPr="000D7F00">
        <w:rPr>
          <w:rFonts w:ascii="Arial" w:hAnsi="Arial" w:cs="Arial"/>
          <w:b/>
          <w:sz w:val="28"/>
          <w:szCs w:val="28"/>
        </w:rPr>
        <w:t>Rural Community Assistance Corporation</w:t>
      </w:r>
    </w:p>
    <w:p w:rsidR="00124355" w:rsidRPr="000D7F00" w:rsidRDefault="000D7F00" w:rsidP="000D7F00">
      <w:pPr>
        <w:rPr>
          <w:rFonts w:ascii="Arial" w:hAnsi="Arial" w:cs="Arial"/>
        </w:rPr>
      </w:pPr>
      <w:r>
        <w:rPr>
          <w:rFonts w:ascii="Arial" w:hAnsi="Arial" w:cs="Arial"/>
        </w:rPr>
        <w:t>West Sacramento, CA</w:t>
      </w:r>
    </w:p>
    <w:p w:rsidR="003C1169" w:rsidRPr="000D7F00" w:rsidRDefault="003C1169" w:rsidP="00D955D0">
      <w:pPr>
        <w:jc w:val="center"/>
        <w:rPr>
          <w:rFonts w:ascii="Arial" w:hAnsi="Arial" w:cs="Arial"/>
          <w:sz w:val="22"/>
        </w:rPr>
      </w:pPr>
      <w:r w:rsidRPr="000D7F00">
        <w:rPr>
          <w:rFonts w:ascii="Arial" w:hAnsi="Arial" w:cs="Arial"/>
          <w:sz w:val="28"/>
        </w:rPr>
        <w:t> </w:t>
      </w:r>
    </w:p>
    <w:p w:rsidR="00D955D0" w:rsidRPr="000D7F00" w:rsidRDefault="000D7F00" w:rsidP="00D955D0">
      <w:pPr>
        <w:pStyle w:val="BodyText"/>
        <w:rPr>
          <w:rFonts w:ascii="Arial" w:hAnsi="Arial" w:cs="Arial"/>
          <w:sz w:val="22"/>
          <w:szCs w:val="22"/>
        </w:rPr>
      </w:pPr>
      <w:r w:rsidRPr="000D7F00">
        <w:rPr>
          <w:rFonts w:ascii="Arial" w:hAnsi="Arial" w:cs="Arial"/>
          <w:sz w:val="22"/>
          <w:szCs w:val="22"/>
        </w:rPr>
        <w:t>Rural</w:t>
      </w:r>
      <w:r>
        <w:rPr>
          <w:rFonts w:ascii="Arial" w:hAnsi="Arial" w:cs="Arial"/>
          <w:sz w:val="22"/>
          <w:szCs w:val="22"/>
        </w:rPr>
        <w:t xml:space="preserve"> Community Assistance Corporation seeks an experienced, effective and strategic leader as its next Chief Financial Officer</w:t>
      </w:r>
      <w:r w:rsidR="00682444">
        <w:rPr>
          <w:rFonts w:ascii="Arial" w:hAnsi="Arial" w:cs="Arial"/>
          <w:sz w:val="22"/>
          <w:szCs w:val="22"/>
        </w:rPr>
        <w:t xml:space="preserve">. </w:t>
      </w:r>
      <w:r>
        <w:rPr>
          <w:rFonts w:ascii="Arial" w:hAnsi="Arial" w:cs="Arial"/>
          <w:sz w:val="22"/>
          <w:szCs w:val="22"/>
        </w:rPr>
        <w:t>Rural Community Assistance Corporation (RCAC) provides training</w:t>
      </w:r>
      <w:r w:rsidR="006570FA">
        <w:rPr>
          <w:rFonts w:ascii="Arial" w:hAnsi="Arial" w:cs="Arial"/>
          <w:sz w:val="22"/>
          <w:szCs w:val="22"/>
        </w:rPr>
        <w:t xml:space="preserve">, technical and financial resources and advocacy </w:t>
      </w:r>
      <w:r w:rsidR="004633A1">
        <w:rPr>
          <w:rFonts w:ascii="Arial" w:hAnsi="Arial" w:cs="Arial"/>
          <w:sz w:val="22"/>
          <w:szCs w:val="22"/>
        </w:rPr>
        <w:t>to enhance opportunities in rural communities</w:t>
      </w:r>
      <w:r w:rsidR="006570FA">
        <w:rPr>
          <w:rFonts w:ascii="Arial" w:hAnsi="Arial" w:cs="Arial"/>
          <w:sz w:val="22"/>
          <w:szCs w:val="22"/>
        </w:rPr>
        <w:t xml:space="preserve">. </w:t>
      </w:r>
    </w:p>
    <w:p w:rsidR="003C1169" w:rsidRPr="000D7F00" w:rsidRDefault="003C1169" w:rsidP="00111EC5">
      <w:pPr>
        <w:pStyle w:val="Heading3"/>
        <w:keepNext w:val="0"/>
        <w:rPr>
          <w:sz w:val="22"/>
          <w:szCs w:val="22"/>
        </w:rPr>
      </w:pPr>
      <w:r w:rsidRPr="000D7F00">
        <w:rPr>
          <w:sz w:val="22"/>
          <w:szCs w:val="22"/>
        </w:rPr>
        <w:t>The Organization</w:t>
      </w:r>
    </w:p>
    <w:p w:rsidR="006811D7" w:rsidRDefault="006811D7" w:rsidP="00D955D0">
      <w:pPr>
        <w:rPr>
          <w:rFonts w:ascii="Arial" w:hAnsi="Arial" w:cs="Arial"/>
          <w:color w:val="000000" w:themeColor="text1"/>
          <w:sz w:val="22"/>
          <w:szCs w:val="22"/>
        </w:rPr>
      </w:pPr>
      <w:r w:rsidRPr="006811D7">
        <w:rPr>
          <w:rFonts w:ascii="Arial" w:hAnsi="Arial" w:cs="Arial"/>
          <w:color w:val="000000" w:themeColor="text1"/>
          <w:sz w:val="22"/>
          <w:szCs w:val="22"/>
        </w:rPr>
        <w:t xml:space="preserve">Founded in 1978, RCAC is a multi-state </w:t>
      </w:r>
      <w:r w:rsidR="00B47751">
        <w:rPr>
          <w:rFonts w:ascii="Arial" w:hAnsi="Arial" w:cs="Arial"/>
          <w:color w:val="000000" w:themeColor="text1"/>
          <w:sz w:val="22"/>
          <w:szCs w:val="22"/>
        </w:rPr>
        <w:t>nonprofit organization</w:t>
      </w:r>
      <w:r w:rsidRPr="006811D7">
        <w:rPr>
          <w:rFonts w:ascii="Arial" w:hAnsi="Arial" w:cs="Arial"/>
          <w:color w:val="000000" w:themeColor="text1"/>
          <w:sz w:val="22"/>
          <w:szCs w:val="22"/>
        </w:rPr>
        <w:t xml:space="preserve"> that builds the capacity of </w:t>
      </w:r>
      <w:r w:rsidR="004E107C">
        <w:rPr>
          <w:rFonts w:ascii="Arial" w:hAnsi="Arial" w:cs="Arial"/>
          <w:color w:val="000000" w:themeColor="text1"/>
          <w:sz w:val="22"/>
          <w:szCs w:val="22"/>
        </w:rPr>
        <w:t>existing a</w:t>
      </w:r>
      <w:r w:rsidRPr="006811D7">
        <w:rPr>
          <w:rFonts w:ascii="Arial" w:hAnsi="Arial" w:cs="Arial"/>
          <w:color w:val="000000" w:themeColor="text1"/>
          <w:sz w:val="22"/>
          <w:szCs w:val="22"/>
        </w:rPr>
        <w:t xml:space="preserve">nd creates new agencies that serve low-income people living in the rural west. RCAC </w:t>
      </w:r>
      <w:r w:rsidR="004E107C">
        <w:rPr>
          <w:rFonts w:ascii="Arial" w:hAnsi="Arial" w:cs="Arial"/>
          <w:color w:val="000000" w:themeColor="text1"/>
          <w:sz w:val="22"/>
          <w:szCs w:val="22"/>
        </w:rPr>
        <w:t xml:space="preserve">gives </w:t>
      </w:r>
      <w:r w:rsidRPr="006811D7">
        <w:rPr>
          <w:rFonts w:ascii="Arial" w:hAnsi="Arial" w:cs="Arial"/>
          <w:color w:val="000000" w:themeColor="text1"/>
          <w:sz w:val="22"/>
          <w:szCs w:val="22"/>
        </w:rPr>
        <w:t xml:space="preserve">small </w:t>
      </w:r>
      <w:r w:rsidR="00375A07">
        <w:rPr>
          <w:rFonts w:ascii="Arial" w:hAnsi="Arial" w:cs="Arial"/>
          <w:color w:val="000000" w:themeColor="text1"/>
          <w:sz w:val="22"/>
          <w:szCs w:val="22"/>
        </w:rPr>
        <w:t>rural and tribal communities</w:t>
      </w:r>
      <w:r w:rsidR="00B47751">
        <w:rPr>
          <w:rFonts w:ascii="Arial" w:hAnsi="Arial" w:cs="Arial"/>
          <w:color w:val="000000" w:themeColor="text1"/>
          <w:sz w:val="22"/>
          <w:szCs w:val="22"/>
        </w:rPr>
        <w:t xml:space="preserve"> </w:t>
      </w:r>
      <w:r w:rsidRPr="006811D7">
        <w:rPr>
          <w:rFonts w:ascii="Arial" w:hAnsi="Arial" w:cs="Arial"/>
          <w:color w:val="000000" w:themeColor="text1"/>
          <w:sz w:val="22"/>
          <w:szCs w:val="22"/>
        </w:rPr>
        <w:t xml:space="preserve">and other local agencies </w:t>
      </w:r>
      <w:r w:rsidR="004E107C">
        <w:rPr>
          <w:rFonts w:ascii="Arial" w:hAnsi="Arial" w:cs="Arial"/>
          <w:color w:val="000000" w:themeColor="text1"/>
          <w:sz w:val="22"/>
          <w:szCs w:val="22"/>
        </w:rPr>
        <w:t xml:space="preserve">the tools necessary to improve their </w:t>
      </w:r>
      <w:r w:rsidR="00375A07">
        <w:rPr>
          <w:rFonts w:ascii="Arial" w:hAnsi="Arial" w:cs="Arial"/>
          <w:color w:val="000000" w:themeColor="text1"/>
          <w:sz w:val="22"/>
          <w:szCs w:val="22"/>
        </w:rPr>
        <w:t>quality of life</w:t>
      </w:r>
      <w:r w:rsidR="004E107C">
        <w:rPr>
          <w:rFonts w:ascii="Arial" w:hAnsi="Arial" w:cs="Arial"/>
          <w:color w:val="000000" w:themeColor="text1"/>
          <w:sz w:val="22"/>
          <w:szCs w:val="22"/>
        </w:rPr>
        <w:t xml:space="preserve">. </w:t>
      </w:r>
    </w:p>
    <w:p w:rsidR="006811D7" w:rsidRDefault="006811D7" w:rsidP="00D955D0">
      <w:pPr>
        <w:rPr>
          <w:rFonts w:ascii="Arial" w:hAnsi="Arial" w:cs="Arial"/>
          <w:color w:val="000000" w:themeColor="text1"/>
          <w:sz w:val="22"/>
          <w:szCs w:val="22"/>
        </w:rPr>
      </w:pPr>
    </w:p>
    <w:p w:rsidR="00077ED3" w:rsidRDefault="00767556" w:rsidP="00D955D0">
      <w:pPr>
        <w:rPr>
          <w:rFonts w:ascii="Arial" w:hAnsi="Arial" w:cs="Arial"/>
          <w:color w:val="000000" w:themeColor="text1"/>
          <w:sz w:val="22"/>
          <w:szCs w:val="22"/>
        </w:rPr>
      </w:pPr>
      <w:r>
        <w:rPr>
          <w:rFonts w:ascii="Arial" w:hAnsi="Arial" w:cs="Arial"/>
          <w:color w:val="000000" w:themeColor="text1"/>
          <w:sz w:val="22"/>
          <w:szCs w:val="22"/>
        </w:rPr>
        <w:t>RCAC</w:t>
      </w:r>
      <w:r w:rsidR="006811D7">
        <w:rPr>
          <w:rFonts w:ascii="Arial" w:hAnsi="Arial" w:cs="Arial"/>
          <w:color w:val="000000" w:themeColor="text1"/>
          <w:sz w:val="22"/>
          <w:szCs w:val="22"/>
        </w:rPr>
        <w:t xml:space="preserve"> </w:t>
      </w:r>
      <w:r>
        <w:rPr>
          <w:rFonts w:ascii="Arial" w:hAnsi="Arial" w:cs="Arial"/>
          <w:color w:val="000000" w:themeColor="text1"/>
          <w:sz w:val="22"/>
          <w:szCs w:val="22"/>
        </w:rPr>
        <w:t xml:space="preserve">provides </w:t>
      </w:r>
      <w:r w:rsidR="006570FA" w:rsidRPr="006570FA">
        <w:rPr>
          <w:rFonts w:ascii="Arial" w:hAnsi="Arial" w:cs="Arial"/>
          <w:color w:val="000000" w:themeColor="text1"/>
          <w:sz w:val="22"/>
          <w:szCs w:val="22"/>
        </w:rPr>
        <w:t>a wide range of services</w:t>
      </w:r>
      <w:r w:rsidR="004633A1">
        <w:rPr>
          <w:rFonts w:ascii="Arial" w:hAnsi="Arial" w:cs="Arial"/>
          <w:color w:val="000000" w:themeColor="text1"/>
          <w:sz w:val="22"/>
          <w:szCs w:val="22"/>
        </w:rPr>
        <w:t>,</w:t>
      </w:r>
      <w:r w:rsidR="006570FA" w:rsidRPr="006570FA">
        <w:rPr>
          <w:rFonts w:ascii="Arial" w:hAnsi="Arial" w:cs="Arial"/>
          <w:color w:val="000000" w:themeColor="text1"/>
          <w:sz w:val="22"/>
          <w:szCs w:val="22"/>
        </w:rPr>
        <w:t xml:space="preserve"> including technical assistance and training for environmental infrastructure; affordable housing</w:t>
      </w:r>
      <w:r w:rsidR="00375A07">
        <w:rPr>
          <w:rFonts w:ascii="Arial" w:hAnsi="Arial" w:cs="Arial"/>
          <w:color w:val="000000" w:themeColor="text1"/>
          <w:sz w:val="22"/>
          <w:szCs w:val="22"/>
        </w:rPr>
        <w:t>,</w:t>
      </w:r>
      <w:r w:rsidR="006570FA" w:rsidRPr="006570FA">
        <w:rPr>
          <w:rFonts w:ascii="Arial" w:hAnsi="Arial" w:cs="Arial"/>
          <w:color w:val="000000" w:themeColor="text1"/>
          <w:sz w:val="22"/>
          <w:szCs w:val="22"/>
        </w:rPr>
        <w:t xml:space="preserve"> </w:t>
      </w:r>
      <w:r w:rsidR="00375A07">
        <w:rPr>
          <w:rFonts w:ascii="Arial" w:hAnsi="Arial" w:cs="Arial"/>
          <w:color w:val="000000" w:themeColor="text1"/>
          <w:sz w:val="22"/>
          <w:szCs w:val="22"/>
        </w:rPr>
        <w:t>and</w:t>
      </w:r>
      <w:r w:rsidR="006570FA" w:rsidRPr="006570FA">
        <w:rPr>
          <w:rFonts w:ascii="Arial" w:hAnsi="Arial" w:cs="Arial"/>
          <w:color w:val="000000" w:themeColor="text1"/>
          <w:sz w:val="22"/>
          <w:szCs w:val="22"/>
        </w:rPr>
        <w:t xml:space="preserve"> economic and leadership development; and community development finance. These services are available to a variety of </w:t>
      </w:r>
      <w:r>
        <w:rPr>
          <w:rFonts w:ascii="Arial" w:hAnsi="Arial" w:cs="Arial"/>
          <w:color w:val="000000" w:themeColor="text1"/>
          <w:sz w:val="22"/>
          <w:szCs w:val="22"/>
        </w:rPr>
        <w:t xml:space="preserve">Western </w:t>
      </w:r>
      <w:r w:rsidR="006570FA" w:rsidRPr="006570FA">
        <w:rPr>
          <w:rFonts w:ascii="Arial" w:hAnsi="Arial" w:cs="Arial"/>
          <w:color w:val="000000" w:themeColor="text1"/>
          <w:sz w:val="22"/>
          <w:szCs w:val="22"/>
        </w:rPr>
        <w:t>communit</w:t>
      </w:r>
      <w:r w:rsidR="00E1115C">
        <w:rPr>
          <w:rFonts w:ascii="Arial" w:hAnsi="Arial" w:cs="Arial"/>
          <w:color w:val="000000" w:themeColor="text1"/>
          <w:sz w:val="22"/>
          <w:szCs w:val="22"/>
        </w:rPr>
        <w:t>ies and organizations</w:t>
      </w:r>
      <w:r w:rsidR="004633A1">
        <w:rPr>
          <w:rFonts w:ascii="Arial" w:hAnsi="Arial" w:cs="Arial"/>
          <w:color w:val="000000" w:themeColor="text1"/>
          <w:sz w:val="22"/>
          <w:szCs w:val="22"/>
        </w:rPr>
        <w:t>,</w:t>
      </w:r>
      <w:r w:rsidR="00E1115C">
        <w:rPr>
          <w:rFonts w:ascii="Arial" w:hAnsi="Arial" w:cs="Arial"/>
          <w:color w:val="000000" w:themeColor="text1"/>
          <w:sz w:val="22"/>
          <w:szCs w:val="22"/>
        </w:rPr>
        <w:t xml:space="preserve"> serving areas with </w:t>
      </w:r>
      <w:r w:rsidR="006570FA" w:rsidRPr="006570FA">
        <w:rPr>
          <w:rFonts w:ascii="Arial" w:hAnsi="Arial" w:cs="Arial"/>
          <w:color w:val="000000" w:themeColor="text1"/>
          <w:sz w:val="22"/>
          <w:szCs w:val="22"/>
        </w:rPr>
        <w:t>fewer than 50,000</w:t>
      </w:r>
      <w:r w:rsidR="00E1115C">
        <w:rPr>
          <w:rFonts w:ascii="Arial" w:hAnsi="Arial" w:cs="Arial"/>
          <w:color w:val="000000" w:themeColor="text1"/>
          <w:sz w:val="22"/>
          <w:szCs w:val="22"/>
        </w:rPr>
        <w:t xml:space="preserve"> people. </w:t>
      </w:r>
    </w:p>
    <w:p w:rsidR="006811D7" w:rsidRDefault="006811D7" w:rsidP="00D955D0">
      <w:pPr>
        <w:rPr>
          <w:rFonts w:ascii="Arial" w:hAnsi="Arial" w:cs="Arial"/>
          <w:color w:val="000000" w:themeColor="text1"/>
          <w:sz w:val="22"/>
          <w:szCs w:val="22"/>
        </w:rPr>
      </w:pPr>
    </w:p>
    <w:p w:rsidR="006570FA" w:rsidRPr="006811D7" w:rsidRDefault="004919C7" w:rsidP="006570FA">
      <w:pPr>
        <w:rPr>
          <w:rFonts w:ascii="Arial" w:hAnsi="Arial" w:cs="Arial"/>
          <w:color w:val="000000" w:themeColor="text1"/>
          <w:kern w:val="36"/>
          <w:sz w:val="22"/>
          <w:szCs w:val="22"/>
        </w:rPr>
      </w:pPr>
      <w:r>
        <w:rPr>
          <w:rFonts w:ascii="Arial" w:hAnsi="Arial" w:cs="Arial"/>
          <w:kern w:val="36"/>
          <w:sz w:val="22"/>
          <w:szCs w:val="22"/>
        </w:rPr>
        <w:t>Our programs and services include:</w:t>
      </w:r>
    </w:p>
    <w:p w:rsidR="004919C7" w:rsidRDefault="004919C7" w:rsidP="006570FA">
      <w:pPr>
        <w:rPr>
          <w:rFonts w:ascii="Arial" w:hAnsi="Arial" w:cs="Arial"/>
          <w:kern w:val="36"/>
          <w:sz w:val="22"/>
          <w:szCs w:val="22"/>
        </w:rPr>
      </w:pPr>
    </w:p>
    <w:p w:rsidR="004919C7" w:rsidRDefault="00972483" w:rsidP="0083381A">
      <w:pPr>
        <w:rPr>
          <w:rFonts w:ascii="Arial" w:hAnsi="Arial" w:cs="Arial"/>
          <w:kern w:val="36"/>
          <w:sz w:val="22"/>
          <w:szCs w:val="22"/>
        </w:rPr>
      </w:pPr>
      <w:r w:rsidRPr="00972483">
        <w:rPr>
          <w:rFonts w:ascii="Arial" w:hAnsi="Arial" w:cs="Arial"/>
          <w:kern w:val="36"/>
          <w:sz w:val="22"/>
          <w:szCs w:val="22"/>
        </w:rPr>
        <w:tab/>
      </w:r>
      <w:r w:rsidR="00E1115C" w:rsidRPr="00972483">
        <w:rPr>
          <w:rFonts w:ascii="Arial" w:hAnsi="Arial" w:cs="Arial"/>
          <w:kern w:val="36"/>
          <w:sz w:val="22"/>
          <w:szCs w:val="22"/>
          <w:u w:val="single"/>
        </w:rPr>
        <w:t>Affordable Housing</w:t>
      </w:r>
      <w:r w:rsidR="00280C8E" w:rsidRPr="00972483">
        <w:rPr>
          <w:rFonts w:ascii="Arial" w:hAnsi="Arial" w:cs="Arial"/>
          <w:kern w:val="36"/>
          <w:sz w:val="22"/>
          <w:szCs w:val="22"/>
        </w:rPr>
        <w:t>: RCAC helps</w:t>
      </w:r>
      <w:r w:rsidR="004633A1" w:rsidRPr="00972483">
        <w:rPr>
          <w:rFonts w:ascii="Arial" w:hAnsi="Arial" w:cs="Arial"/>
          <w:kern w:val="36"/>
          <w:sz w:val="22"/>
          <w:szCs w:val="22"/>
        </w:rPr>
        <w:t xml:space="preserve"> organizations </w:t>
      </w:r>
      <w:r w:rsidR="005B17DB" w:rsidRPr="00972483">
        <w:rPr>
          <w:rFonts w:ascii="Arial" w:hAnsi="Arial" w:cs="Arial"/>
          <w:kern w:val="36"/>
          <w:sz w:val="22"/>
          <w:szCs w:val="22"/>
        </w:rPr>
        <w:t>develop, finance and operate affordab</w:t>
      </w:r>
      <w:r w:rsidR="00280C8E" w:rsidRPr="00972483">
        <w:rPr>
          <w:rFonts w:ascii="Arial" w:hAnsi="Arial" w:cs="Arial"/>
          <w:kern w:val="36"/>
          <w:sz w:val="22"/>
          <w:szCs w:val="22"/>
        </w:rPr>
        <w:t>le housing.</w:t>
      </w:r>
      <w:r w:rsidR="005B17DB" w:rsidRPr="00972483">
        <w:rPr>
          <w:rFonts w:ascii="Arial" w:hAnsi="Arial" w:cs="Arial"/>
          <w:kern w:val="36"/>
          <w:sz w:val="22"/>
          <w:szCs w:val="22"/>
        </w:rPr>
        <w:t xml:space="preserve"> </w:t>
      </w:r>
      <w:r w:rsidR="005B52F2" w:rsidRPr="005B52F2">
        <w:rPr>
          <w:rFonts w:ascii="Arial" w:hAnsi="Arial" w:cs="Arial"/>
          <w:kern w:val="36"/>
          <w:sz w:val="22"/>
          <w:szCs w:val="22"/>
        </w:rPr>
        <w:t>In 2013, RCAC became an affordable housing development partner in select communities where existing organizations do not have the resources or capacity to engage in development activities on their own.</w:t>
      </w:r>
      <w:r w:rsidR="005B52F2">
        <w:rPr>
          <w:rFonts w:ascii="Arial" w:hAnsi="Arial" w:cs="Arial"/>
          <w:kern w:val="36"/>
          <w:sz w:val="22"/>
          <w:szCs w:val="22"/>
        </w:rPr>
        <w:t xml:space="preserve"> </w:t>
      </w:r>
      <w:r w:rsidR="005B17DB" w:rsidRPr="00972483">
        <w:rPr>
          <w:rFonts w:ascii="Arial" w:hAnsi="Arial" w:cs="Arial"/>
          <w:kern w:val="36"/>
          <w:sz w:val="22"/>
          <w:szCs w:val="22"/>
        </w:rPr>
        <w:t xml:space="preserve">We offer homeownership services, development </w:t>
      </w:r>
      <w:r w:rsidR="00375A07">
        <w:rPr>
          <w:rFonts w:ascii="Arial" w:hAnsi="Arial" w:cs="Arial"/>
          <w:kern w:val="36"/>
          <w:sz w:val="22"/>
          <w:szCs w:val="22"/>
        </w:rPr>
        <w:t>assistance</w:t>
      </w:r>
      <w:r w:rsidR="005B17DB" w:rsidRPr="00972483">
        <w:rPr>
          <w:rFonts w:ascii="Arial" w:hAnsi="Arial" w:cs="Arial"/>
          <w:kern w:val="36"/>
          <w:sz w:val="22"/>
          <w:szCs w:val="22"/>
        </w:rPr>
        <w:t>, and rural planning and capacity building.</w:t>
      </w:r>
    </w:p>
    <w:p w:rsidR="001C6C97" w:rsidRPr="00972483" w:rsidRDefault="001C6C97" w:rsidP="0083381A">
      <w:pPr>
        <w:rPr>
          <w:rFonts w:ascii="Arial" w:hAnsi="Arial" w:cs="Arial"/>
          <w:kern w:val="36"/>
          <w:sz w:val="22"/>
          <w:szCs w:val="22"/>
        </w:rPr>
      </w:pPr>
    </w:p>
    <w:p w:rsidR="005B17DB" w:rsidRDefault="00972483" w:rsidP="006570FA">
      <w:pPr>
        <w:rPr>
          <w:rStyle w:val="Strong"/>
          <w:rFonts w:ascii="Arial" w:hAnsi="Arial" w:cs="Arial"/>
          <w:b w:val="0"/>
          <w:sz w:val="22"/>
          <w:szCs w:val="22"/>
        </w:rPr>
      </w:pPr>
      <w:r w:rsidRPr="00972483">
        <w:rPr>
          <w:rFonts w:ascii="Arial" w:hAnsi="Arial" w:cs="Arial"/>
          <w:kern w:val="36"/>
          <w:sz w:val="22"/>
          <w:szCs w:val="22"/>
        </w:rPr>
        <w:tab/>
      </w:r>
      <w:r w:rsidR="005B17DB" w:rsidRPr="005B17DB">
        <w:rPr>
          <w:rFonts w:ascii="Arial" w:hAnsi="Arial" w:cs="Arial"/>
          <w:kern w:val="36"/>
          <w:sz w:val="22"/>
          <w:szCs w:val="22"/>
          <w:u w:val="single"/>
        </w:rPr>
        <w:t>Water and Waste</w:t>
      </w:r>
      <w:r w:rsidR="005B17DB">
        <w:rPr>
          <w:rFonts w:ascii="Arial" w:hAnsi="Arial" w:cs="Arial"/>
          <w:kern w:val="36"/>
          <w:sz w:val="22"/>
          <w:szCs w:val="22"/>
        </w:rPr>
        <w:t xml:space="preserve">: </w:t>
      </w:r>
      <w:r w:rsidR="005B17DB" w:rsidRPr="005B17DB">
        <w:rPr>
          <w:rStyle w:val="Strong"/>
          <w:rFonts w:ascii="Arial" w:hAnsi="Arial" w:cs="Arial"/>
          <w:b w:val="0"/>
          <w:sz w:val="22"/>
          <w:szCs w:val="22"/>
        </w:rPr>
        <w:t>RCAC provides assistance to small municipal and nonprofit water systems, wastewater systems and solid waste management programs in 11 western states. We offer small communities capacity building, technical assistance, training, access to resources and advocacy to manage and operate safe and sanitary drinking water systems.</w:t>
      </w:r>
    </w:p>
    <w:p w:rsidR="001C6C97" w:rsidRDefault="001C6C97" w:rsidP="006570FA">
      <w:pPr>
        <w:rPr>
          <w:rStyle w:val="Strong"/>
          <w:rFonts w:ascii="Arial" w:hAnsi="Arial" w:cs="Arial"/>
          <w:b w:val="0"/>
          <w:sz w:val="22"/>
          <w:szCs w:val="22"/>
        </w:rPr>
      </w:pPr>
    </w:p>
    <w:p w:rsidR="00C61EF5" w:rsidRDefault="00972483" w:rsidP="006570FA">
      <w:pPr>
        <w:rPr>
          <w:rStyle w:val="Strong"/>
          <w:rFonts w:ascii="Arial" w:hAnsi="Arial" w:cs="Arial"/>
          <w:b w:val="0"/>
          <w:sz w:val="22"/>
          <w:szCs w:val="22"/>
        </w:rPr>
      </w:pPr>
      <w:r w:rsidRPr="00972483">
        <w:rPr>
          <w:rStyle w:val="Strong"/>
          <w:rFonts w:ascii="Arial" w:hAnsi="Arial" w:cs="Arial"/>
          <w:b w:val="0"/>
          <w:sz w:val="22"/>
          <w:szCs w:val="22"/>
        </w:rPr>
        <w:tab/>
      </w:r>
      <w:r w:rsidR="00C61EF5" w:rsidRPr="00C61EF5">
        <w:rPr>
          <w:rStyle w:val="Strong"/>
          <w:rFonts w:ascii="Arial" w:hAnsi="Arial" w:cs="Arial"/>
          <w:b w:val="0"/>
          <w:sz w:val="22"/>
          <w:szCs w:val="22"/>
          <w:u w:val="single"/>
        </w:rPr>
        <w:t>Loans</w:t>
      </w:r>
      <w:r w:rsidR="00C61EF5">
        <w:rPr>
          <w:rStyle w:val="Strong"/>
          <w:rFonts w:ascii="Arial" w:hAnsi="Arial" w:cs="Arial"/>
          <w:b w:val="0"/>
          <w:sz w:val="22"/>
          <w:szCs w:val="22"/>
        </w:rPr>
        <w:t xml:space="preserve">: RCAC operates a loan fund </w:t>
      </w:r>
      <w:r w:rsidR="004E107C">
        <w:rPr>
          <w:rStyle w:val="Strong"/>
          <w:rFonts w:ascii="Arial" w:hAnsi="Arial" w:cs="Arial"/>
          <w:b w:val="0"/>
          <w:sz w:val="22"/>
          <w:szCs w:val="22"/>
        </w:rPr>
        <w:t xml:space="preserve">to provide </w:t>
      </w:r>
      <w:r w:rsidR="00C61EF5">
        <w:rPr>
          <w:rStyle w:val="Strong"/>
          <w:rFonts w:ascii="Arial" w:hAnsi="Arial" w:cs="Arial"/>
          <w:b w:val="0"/>
          <w:sz w:val="22"/>
          <w:szCs w:val="22"/>
        </w:rPr>
        <w:t>financial resource</w:t>
      </w:r>
      <w:r w:rsidR="004E107C">
        <w:rPr>
          <w:rStyle w:val="Strong"/>
          <w:rFonts w:ascii="Arial" w:hAnsi="Arial" w:cs="Arial"/>
          <w:b w:val="0"/>
          <w:sz w:val="22"/>
          <w:szCs w:val="22"/>
        </w:rPr>
        <w:t xml:space="preserve">s to </w:t>
      </w:r>
      <w:r w:rsidR="00C61EF5">
        <w:rPr>
          <w:rStyle w:val="Strong"/>
          <w:rFonts w:ascii="Arial" w:hAnsi="Arial" w:cs="Arial"/>
          <w:b w:val="0"/>
          <w:sz w:val="22"/>
          <w:szCs w:val="22"/>
        </w:rPr>
        <w:t xml:space="preserve">rural communities. We are a certified </w:t>
      </w:r>
      <w:r w:rsidR="004633A1">
        <w:rPr>
          <w:rStyle w:val="Strong"/>
          <w:rFonts w:ascii="Arial" w:hAnsi="Arial" w:cs="Arial"/>
          <w:b w:val="0"/>
          <w:sz w:val="22"/>
          <w:szCs w:val="22"/>
        </w:rPr>
        <w:t>Community Development Financial Institution (</w:t>
      </w:r>
      <w:r w:rsidR="00C61EF5">
        <w:rPr>
          <w:rStyle w:val="Strong"/>
          <w:rFonts w:ascii="Arial" w:hAnsi="Arial" w:cs="Arial"/>
          <w:b w:val="0"/>
          <w:sz w:val="22"/>
          <w:szCs w:val="22"/>
        </w:rPr>
        <w:t>CDFI</w:t>
      </w:r>
      <w:r w:rsidR="004633A1">
        <w:rPr>
          <w:rStyle w:val="Strong"/>
          <w:rFonts w:ascii="Arial" w:hAnsi="Arial" w:cs="Arial"/>
          <w:b w:val="0"/>
          <w:sz w:val="22"/>
          <w:szCs w:val="22"/>
        </w:rPr>
        <w:t>), and provide</w:t>
      </w:r>
      <w:r w:rsidR="00C61EF5">
        <w:rPr>
          <w:rStyle w:val="Strong"/>
          <w:rFonts w:ascii="Arial" w:hAnsi="Arial" w:cs="Arial"/>
          <w:b w:val="0"/>
          <w:sz w:val="22"/>
          <w:szCs w:val="22"/>
        </w:rPr>
        <w:t xml:space="preserve"> housing, environmental, community facility, green and small business loans.</w:t>
      </w:r>
    </w:p>
    <w:p w:rsidR="001C6C97" w:rsidRDefault="001C6C97" w:rsidP="006570FA">
      <w:pPr>
        <w:rPr>
          <w:rStyle w:val="Strong"/>
          <w:rFonts w:ascii="Arial" w:hAnsi="Arial" w:cs="Arial"/>
          <w:b w:val="0"/>
          <w:sz w:val="22"/>
          <w:szCs w:val="22"/>
        </w:rPr>
      </w:pPr>
    </w:p>
    <w:p w:rsidR="00C61EF5" w:rsidRDefault="00972483" w:rsidP="00C61EF5">
      <w:pPr>
        <w:rPr>
          <w:rFonts w:ascii="Arial" w:hAnsi="Arial" w:cs="Arial"/>
          <w:sz w:val="22"/>
          <w:szCs w:val="22"/>
        </w:rPr>
      </w:pPr>
      <w:r w:rsidRPr="00972483">
        <w:rPr>
          <w:rStyle w:val="Strong"/>
          <w:rFonts w:ascii="Arial" w:hAnsi="Arial" w:cs="Arial"/>
          <w:b w:val="0"/>
          <w:sz w:val="22"/>
          <w:szCs w:val="22"/>
        </w:rPr>
        <w:tab/>
      </w:r>
      <w:r w:rsidR="00C61EF5" w:rsidRPr="00C61EF5">
        <w:rPr>
          <w:rStyle w:val="Strong"/>
          <w:rFonts w:ascii="Arial" w:hAnsi="Arial" w:cs="Arial"/>
          <w:b w:val="0"/>
          <w:sz w:val="22"/>
          <w:szCs w:val="22"/>
          <w:u w:val="single"/>
        </w:rPr>
        <w:t>Conference Management</w:t>
      </w:r>
      <w:r w:rsidR="00C61EF5">
        <w:rPr>
          <w:rStyle w:val="Strong"/>
          <w:rFonts w:ascii="Arial" w:hAnsi="Arial" w:cs="Arial"/>
          <w:b w:val="0"/>
          <w:sz w:val="22"/>
          <w:szCs w:val="22"/>
        </w:rPr>
        <w:t xml:space="preserve">: </w:t>
      </w:r>
      <w:r w:rsidR="00767556">
        <w:rPr>
          <w:rStyle w:val="Strong"/>
          <w:rFonts w:ascii="Arial" w:hAnsi="Arial" w:cs="Arial"/>
          <w:b w:val="0"/>
          <w:sz w:val="22"/>
          <w:szCs w:val="22"/>
        </w:rPr>
        <w:t xml:space="preserve">RCAC </w:t>
      </w:r>
      <w:r w:rsidR="00C61EF5" w:rsidRPr="00C61EF5">
        <w:rPr>
          <w:rStyle w:val="Strong"/>
          <w:rFonts w:ascii="Arial" w:hAnsi="Arial" w:cs="Arial"/>
          <w:b w:val="0"/>
          <w:sz w:val="22"/>
          <w:szCs w:val="22"/>
        </w:rPr>
        <w:t xml:space="preserve">provides </w:t>
      </w:r>
      <w:r w:rsidR="00280C8E">
        <w:rPr>
          <w:rStyle w:val="Strong"/>
          <w:rFonts w:ascii="Arial" w:hAnsi="Arial" w:cs="Arial"/>
          <w:b w:val="0"/>
          <w:sz w:val="22"/>
          <w:szCs w:val="22"/>
        </w:rPr>
        <w:t xml:space="preserve">partners with </w:t>
      </w:r>
      <w:r w:rsidR="00C61EF5" w:rsidRPr="00C61EF5">
        <w:rPr>
          <w:rStyle w:val="Strong"/>
          <w:rFonts w:ascii="Arial" w:hAnsi="Arial" w:cs="Arial"/>
          <w:b w:val="0"/>
          <w:sz w:val="22"/>
          <w:szCs w:val="22"/>
        </w:rPr>
        <w:t xml:space="preserve">comprehensive meeting management services </w:t>
      </w:r>
      <w:r w:rsidR="00767556">
        <w:rPr>
          <w:rStyle w:val="Strong"/>
          <w:rFonts w:ascii="Arial" w:hAnsi="Arial" w:cs="Arial"/>
          <w:b w:val="0"/>
          <w:sz w:val="22"/>
          <w:szCs w:val="22"/>
        </w:rPr>
        <w:t>that include</w:t>
      </w:r>
      <w:r w:rsidR="00280C8E">
        <w:rPr>
          <w:rStyle w:val="Strong"/>
          <w:rFonts w:ascii="Arial" w:hAnsi="Arial" w:cs="Arial"/>
          <w:b w:val="0"/>
          <w:sz w:val="22"/>
          <w:szCs w:val="22"/>
        </w:rPr>
        <w:t xml:space="preserve"> </w:t>
      </w:r>
      <w:r w:rsidR="00C61EF5" w:rsidRPr="00C61EF5">
        <w:rPr>
          <w:rFonts w:ascii="Arial" w:hAnsi="Arial" w:cs="Arial"/>
          <w:sz w:val="22"/>
          <w:szCs w:val="22"/>
        </w:rPr>
        <w:t>specialists who coordinate conferences, training events, meetings and retreats.</w:t>
      </w:r>
      <w:r w:rsidR="00C61EF5">
        <w:rPr>
          <w:rFonts w:ascii="Arial" w:hAnsi="Arial" w:cs="Arial"/>
          <w:sz w:val="22"/>
          <w:szCs w:val="22"/>
        </w:rPr>
        <w:t xml:space="preserve"> We offer contract negotiation</w:t>
      </w:r>
      <w:r w:rsidR="00767556">
        <w:rPr>
          <w:rFonts w:ascii="Arial" w:hAnsi="Arial" w:cs="Arial"/>
          <w:sz w:val="22"/>
          <w:szCs w:val="22"/>
        </w:rPr>
        <w:t>,</w:t>
      </w:r>
      <w:r w:rsidR="00C61EF5">
        <w:rPr>
          <w:rFonts w:ascii="Arial" w:hAnsi="Arial" w:cs="Arial"/>
          <w:sz w:val="22"/>
          <w:szCs w:val="22"/>
        </w:rPr>
        <w:t xml:space="preserve"> budgeting, </w:t>
      </w:r>
      <w:r w:rsidR="00767556">
        <w:rPr>
          <w:rFonts w:ascii="Arial" w:hAnsi="Arial" w:cs="Arial"/>
          <w:sz w:val="22"/>
          <w:szCs w:val="22"/>
        </w:rPr>
        <w:t>site selection, registration,</w:t>
      </w:r>
      <w:r w:rsidR="00C61EF5">
        <w:rPr>
          <w:rFonts w:ascii="Arial" w:hAnsi="Arial" w:cs="Arial"/>
          <w:sz w:val="22"/>
          <w:szCs w:val="22"/>
        </w:rPr>
        <w:t xml:space="preserve"> marketing materials, and onsite management </w:t>
      </w:r>
      <w:r w:rsidR="00767556">
        <w:rPr>
          <w:rFonts w:ascii="Arial" w:hAnsi="Arial" w:cs="Arial"/>
          <w:sz w:val="22"/>
          <w:szCs w:val="22"/>
        </w:rPr>
        <w:t xml:space="preserve">to insure the success of partner events. </w:t>
      </w:r>
    </w:p>
    <w:p w:rsidR="001C6C97" w:rsidRDefault="001C6C97" w:rsidP="00C61EF5">
      <w:pPr>
        <w:rPr>
          <w:rFonts w:ascii="Arial" w:hAnsi="Arial" w:cs="Arial"/>
          <w:sz w:val="22"/>
          <w:szCs w:val="22"/>
        </w:rPr>
      </w:pPr>
    </w:p>
    <w:p w:rsidR="00C61EF5" w:rsidRDefault="00972483" w:rsidP="00C61EF5">
      <w:pPr>
        <w:rPr>
          <w:rFonts w:ascii="Arial" w:hAnsi="Arial" w:cs="Arial"/>
          <w:sz w:val="22"/>
          <w:szCs w:val="22"/>
        </w:rPr>
      </w:pPr>
      <w:r w:rsidRPr="00972483">
        <w:rPr>
          <w:rFonts w:ascii="Arial" w:hAnsi="Arial" w:cs="Arial"/>
          <w:sz w:val="22"/>
          <w:szCs w:val="22"/>
        </w:rPr>
        <w:tab/>
      </w:r>
      <w:r w:rsidR="00C61EF5" w:rsidRPr="00C61EF5">
        <w:rPr>
          <w:rFonts w:ascii="Arial" w:hAnsi="Arial" w:cs="Arial"/>
          <w:sz w:val="22"/>
          <w:szCs w:val="22"/>
          <w:u w:val="single"/>
        </w:rPr>
        <w:t>Trainings and Events</w:t>
      </w:r>
      <w:r w:rsidR="004633A1">
        <w:rPr>
          <w:rFonts w:ascii="Arial" w:hAnsi="Arial" w:cs="Arial"/>
          <w:sz w:val="22"/>
          <w:szCs w:val="22"/>
        </w:rPr>
        <w:t xml:space="preserve">: </w:t>
      </w:r>
      <w:r w:rsidR="00767556">
        <w:rPr>
          <w:rFonts w:ascii="Arial" w:hAnsi="Arial" w:cs="Arial"/>
          <w:sz w:val="22"/>
          <w:szCs w:val="22"/>
        </w:rPr>
        <w:t>RCAC o</w:t>
      </w:r>
      <w:r w:rsidR="004633A1">
        <w:rPr>
          <w:rFonts w:ascii="Arial" w:hAnsi="Arial" w:cs="Arial"/>
          <w:sz w:val="22"/>
          <w:szCs w:val="22"/>
        </w:rPr>
        <w:t>rganize</w:t>
      </w:r>
      <w:r w:rsidR="00767556">
        <w:rPr>
          <w:rFonts w:ascii="Arial" w:hAnsi="Arial" w:cs="Arial"/>
          <w:sz w:val="22"/>
          <w:szCs w:val="22"/>
        </w:rPr>
        <w:t>s its own</w:t>
      </w:r>
      <w:r w:rsidR="00C61EF5">
        <w:rPr>
          <w:rFonts w:ascii="Arial" w:hAnsi="Arial" w:cs="Arial"/>
          <w:sz w:val="22"/>
          <w:szCs w:val="22"/>
        </w:rPr>
        <w:t xml:space="preserve"> training and even</w:t>
      </w:r>
      <w:r w:rsidR="004633A1">
        <w:rPr>
          <w:rFonts w:ascii="Arial" w:hAnsi="Arial" w:cs="Arial"/>
          <w:sz w:val="22"/>
          <w:szCs w:val="22"/>
        </w:rPr>
        <w:t>ts</w:t>
      </w:r>
      <w:r w:rsidR="005B52F2">
        <w:rPr>
          <w:rFonts w:ascii="Arial" w:hAnsi="Arial" w:cs="Arial"/>
          <w:sz w:val="22"/>
          <w:szCs w:val="22"/>
        </w:rPr>
        <w:t xml:space="preserve">, </w:t>
      </w:r>
      <w:r w:rsidR="00CE7C72">
        <w:rPr>
          <w:rFonts w:ascii="Arial" w:hAnsi="Arial" w:cs="Arial"/>
          <w:sz w:val="22"/>
          <w:szCs w:val="22"/>
        </w:rPr>
        <w:t xml:space="preserve">including </w:t>
      </w:r>
      <w:r w:rsidR="00C61EF5">
        <w:rPr>
          <w:rFonts w:ascii="Arial" w:hAnsi="Arial" w:cs="Arial"/>
          <w:sz w:val="22"/>
          <w:szCs w:val="22"/>
        </w:rPr>
        <w:t>board management, water distribution, wastewater</w:t>
      </w:r>
      <w:r w:rsidR="00767556">
        <w:rPr>
          <w:rFonts w:ascii="Arial" w:hAnsi="Arial" w:cs="Arial"/>
          <w:sz w:val="22"/>
          <w:szCs w:val="22"/>
        </w:rPr>
        <w:t xml:space="preserve"> treatment, and other relevant </w:t>
      </w:r>
      <w:r w:rsidR="00454937">
        <w:rPr>
          <w:rFonts w:ascii="Arial" w:hAnsi="Arial" w:cs="Arial"/>
          <w:sz w:val="22"/>
          <w:szCs w:val="22"/>
        </w:rPr>
        <w:t xml:space="preserve">community </w:t>
      </w:r>
      <w:r w:rsidR="00375A07">
        <w:rPr>
          <w:rFonts w:ascii="Arial" w:hAnsi="Arial" w:cs="Arial"/>
          <w:sz w:val="22"/>
          <w:szCs w:val="22"/>
        </w:rPr>
        <w:t>topics</w:t>
      </w:r>
      <w:r w:rsidR="00454937">
        <w:rPr>
          <w:rFonts w:ascii="Arial" w:hAnsi="Arial" w:cs="Arial"/>
          <w:sz w:val="22"/>
          <w:szCs w:val="22"/>
        </w:rPr>
        <w:t>.</w:t>
      </w:r>
    </w:p>
    <w:p w:rsidR="001C6C97" w:rsidRDefault="001C6C97" w:rsidP="00C61EF5">
      <w:pPr>
        <w:rPr>
          <w:rFonts w:ascii="Arial" w:hAnsi="Arial" w:cs="Arial"/>
          <w:sz w:val="22"/>
          <w:szCs w:val="22"/>
        </w:rPr>
      </w:pPr>
    </w:p>
    <w:p w:rsidR="003C4597" w:rsidRDefault="00972483" w:rsidP="003C4597">
      <w:pPr>
        <w:rPr>
          <w:rFonts w:ascii="Arial" w:hAnsi="Arial" w:cs="Arial"/>
          <w:kern w:val="36"/>
          <w:sz w:val="22"/>
          <w:szCs w:val="22"/>
        </w:rPr>
      </w:pPr>
      <w:r w:rsidRPr="00972483">
        <w:rPr>
          <w:rStyle w:val="Strong"/>
          <w:rFonts w:ascii="Arial" w:hAnsi="Arial" w:cs="Arial"/>
          <w:b w:val="0"/>
          <w:sz w:val="22"/>
          <w:szCs w:val="22"/>
        </w:rPr>
        <w:tab/>
      </w:r>
      <w:r w:rsidR="00454937" w:rsidRPr="00454937">
        <w:rPr>
          <w:rStyle w:val="Strong"/>
          <w:rFonts w:ascii="Arial" w:hAnsi="Arial" w:cs="Arial"/>
          <w:b w:val="0"/>
          <w:sz w:val="22"/>
          <w:szCs w:val="22"/>
          <w:u w:val="single"/>
        </w:rPr>
        <w:t>Community Development</w:t>
      </w:r>
      <w:r w:rsidR="00454937">
        <w:rPr>
          <w:rStyle w:val="Strong"/>
          <w:rFonts w:ascii="Arial" w:hAnsi="Arial" w:cs="Arial"/>
          <w:b w:val="0"/>
          <w:sz w:val="22"/>
          <w:szCs w:val="22"/>
        </w:rPr>
        <w:t xml:space="preserve">: </w:t>
      </w:r>
      <w:r w:rsidR="00454937" w:rsidRPr="00454937">
        <w:rPr>
          <w:rStyle w:val="Strong"/>
          <w:rFonts w:ascii="Arial" w:hAnsi="Arial" w:cs="Arial"/>
          <w:b w:val="0"/>
          <w:sz w:val="22"/>
          <w:szCs w:val="22"/>
        </w:rPr>
        <w:t>RC</w:t>
      </w:r>
      <w:r w:rsidR="004633A1">
        <w:rPr>
          <w:rStyle w:val="Strong"/>
          <w:rFonts w:ascii="Arial" w:hAnsi="Arial" w:cs="Arial"/>
          <w:b w:val="0"/>
          <w:sz w:val="22"/>
          <w:szCs w:val="22"/>
        </w:rPr>
        <w:t xml:space="preserve">AC’s community development </w:t>
      </w:r>
      <w:r w:rsidR="00454937" w:rsidRPr="00454937">
        <w:rPr>
          <w:rStyle w:val="Strong"/>
          <w:rFonts w:ascii="Arial" w:hAnsi="Arial" w:cs="Arial"/>
          <w:b w:val="0"/>
          <w:sz w:val="22"/>
          <w:szCs w:val="22"/>
        </w:rPr>
        <w:t xml:space="preserve">services help communities create a vision, set goals and implement an action plan </w:t>
      </w:r>
      <w:r w:rsidR="00407DEA">
        <w:rPr>
          <w:rStyle w:val="Strong"/>
          <w:rFonts w:ascii="Arial" w:hAnsi="Arial" w:cs="Arial"/>
          <w:b w:val="0"/>
          <w:sz w:val="22"/>
          <w:szCs w:val="22"/>
        </w:rPr>
        <w:t xml:space="preserve">for </w:t>
      </w:r>
      <w:r w:rsidR="00454937" w:rsidRPr="00454937">
        <w:rPr>
          <w:rStyle w:val="Strong"/>
          <w:rFonts w:ascii="Arial" w:hAnsi="Arial" w:cs="Arial"/>
          <w:b w:val="0"/>
          <w:sz w:val="22"/>
          <w:szCs w:val="22"/>
        </w:rPr>
        <w:t>projects</w:t>
      </w:r>
      <w:r w:rsidR="00454937">
        <w:rPr>
          <w:rStyle w:val="Strong"/>
          <w:rFonts w:ascii="Arial" w:hAnsi="Arial" w:cs="Arial"/>
          <w:b w:val="0"/>
          <w:sz w:val="22"/>
          <w:szCs w:val="22"/>
        </w:rPr>
        <w:t>.</w:t>
      </w:r>
      <w:r w:rsidR="00E1115C">
        <w:rPr>
          <w:rStyle w:val="Strong"/>
          <w:rFonts w:ascii="Arial" w:hAnsi="Arial" w:cs="Arial"/>
          <w:b w:val="0"/>
          <w:sz w:val="22"/>
          <w:szCs w:val="22"/>
        </w:rPr>
        <w:t xml:space="preserve"> </w:t>
      </w:r>
    </w:p>
    <w:p w:rsidR="00454937" w:rsidRDefault="00454937" w:rsidP="00C61EF5">
      <w:pPr>
        <w:rPr>
          <w:rStyle w:val="Strong"/>
          <w:rFonts w:ascii="Arial" w:hAnsi="Arial" w:cs="Arial"/>
          <w:b w:val="0"/>
          <w:sz w:val="22"/>
          <w:szCs w:val="22"/>
        </w:rPr>
      </w:pPr>
    </w:p>
    <w:p w:rsidR="00454937" w:rsidRDefault="00972483" w:rsidP="00C61EF5">
      <w:pPr>
        <w:rPr>
          <w:rFonts w:ascii="Arial" w:hAnsi="Arial" w:cs="Arial"/>
          <w:sz w:val="22"/>
          <w:szCs w:val="22"/>
        </w:rPr>
      </w:pPr>
      <w:r w:rsidRPr="00972483">
        <w:rPr>
          <w:rStyle w:val="Strong"/>
          <w:rFonts w:ascii="Arial" w:hAnsi="Arial" w:cs="Arial"/>
          <w:b w:val="0"/>
          <w:sz w:val="22"/>
          <w:szCs w:val="22"/>
        </w:rPr>
        <w:lastRenderedPageBreak/>
        <w:tab/>
      </w:r>
      <w:r w:rsidR="00454937" w:rsidRPr="00454937">
        <w:rPr>
          <w:rStyle w:val="Strong"/>
          <w:rFonts w:ascii="Arial" w:hAnsi="Arial" w:cs="Arial"/>
          <w:b w:val="0"/>
          <w:sz w:val="22"/>
          <w:szCs w:val="22"/>
          <w:u w:val="single"/>
        </w:rPr>
        <w:t>Green Services</w:t>
      </w:r>
      <w:r w:rsidR="00454937">
        <w:rPr>
          <w:rStyle w:val="Strong"/>
          <w:rFonts w:ascii="Arial" w:hAnsi="Arial" w:cs="Arial"/>
          <w:b w:val="0"/>
          <w:sz w:val="22"/>
          <w:szCs w:val="22"/>
        </w:rPr>
        <w:t xml:space="preserve">: </w:t>
      </w:r>
      <w:r w:rsidR="00280C8E">
        <w:rPr>
          <w:rFonts w:ascii="Arial" w:hAnsi="Arial" w:cs="Arial"/>
          <w:sz w:val="22"/>
          <w:szCs w:val="22"/>
        </w:rPr>
        <w:t>RCAC</w:t>
      </w:r>
      <w:r w:rsidR="004633A1">
        <w:rPr>
          <w:rFonts w:ascii="Arial" w:hAnsi="Arial" w:cs="Arial"/>
          <w:sz w:val="22"/>
          <w:szCs w:val="22"/>
        </w:rPr>
        <w:t xml:space="preserve"> offer</w:t>
      </w:r>
      <w:r w:rsidR="00280C8E">
        <w:rPr>
          <w:rFonts w:ascii="Arial" w:hAnsi="Arial" w:cs="Arial"/>
          <w:sz w:val="22"/>
          <w:szCs w:val="22"/>
        </w:rPr>
        <w:t>s</w:t>
      </w:r>
      <w:r w:rsidR="004633A1">
        <w:rPr>
          <w:rFonts w:ascii="Arial" w:hAnsi="Arial" w:cs="Arial"/>
          <w:sz w:val="22"/>
          <w:szCs w:val="22"/>
        </w:rPr>
        <w:t xml:space="preserve"> green services related to</w:t>
      </w:r>
      <w:r w:rsidR="00454937" w:rsidRPr="00454937">
        <w:rPr>
          <w:rFonts w:ascii="Arial" w:hAnsi="Arial" w:cs="Arial"/>
          <w:sz w:val="22"/>
          <w:szCs w:val="22"/>
        </w:rPr>
        <w:t xml:space="preserve"> infrastructure development, green lending, training and planning.</w:t>
      </w:r>
    </w:p>
    <w:p w:rsidR="00B47751" w:rsidRDefault="00B47751" w:rsidP="00C61EF5">
      <w:pPr>
        <w:rPr>
          <w:rFonts w:ascii="Arial" w:hAnsi="Arial" w:cs="Arial"/>
          <w:sz w:val="22"/>
          <w:szCs w:val="22"/>
        </w:rPr>
      </w:pPr>
    </w:p>
    <w:p w:rsidR="001C6C97" w:rsidRDefault="00B47751" w:rsidP="0069406D">
      <w:pPr>
        <w:rPr>
          <w:rFonts w:ascii="Arial" w:hAnsi="Arial" w:cs="Arial"/>
          <w:color w:val="000000" w:themeColor="text1"/>
          <w:kern w:val="36"/>
          <w:sz w:val="22"/>
          <w:szCs w:val="22"/>
        </w:rPr>
      </w:pPr>
      <w:r w:rsidRPr="006811D7">
        <w:rPr>
          <w:rFonts w:ascii="Arial" w:hAnsi="Arial" w:cs="Arial"/>
          <w:color w:val="000000" w:themeColor="text1"/>
          <w:kern w:val="36"/>
          <w:sz w:val="22"/>
          <w:szCs w:val="22"/>
        </w:rPr>
        <w:t>R</w:t>
      </w:r>
      <w:r>
        <w:rPr>
          <w:rFonts w:ascii="Arial" w:hAnsi="Arial" w:cs="Arial"/>
          <w:color w:val="000000" w:themeColor="text1"/>
          <w:kern w:val="36"/>
          <w:sz w:val="22"/>
          <w:szCs w:val="22"/>
        </w:rPr>
        <w:t>CAC</w:t>
      </w:r>
      <w:r w:rsidRPr="006811D7">
        <w:rPr>
          <w:rFonts w:ascii="Arial" w:hAnsi="Arial" w:cs="Arial"/>
          <w:color w:val="000000" w:themeColor="text1"/>
          <w:kern w:val="36"/>
          <w:sz w:val="22"/>
          <w:szCs w:val="22"/>
        </w:rPr>
        <w:t xml:space="preserve"> is governed by a geographically diverse 13-member board of directors. Headquartered in West Sacramento, RCAC serves 13 western states, with an estimated annual budget of approximately $15M. RCAC currently employs nearly 100 staff – located in 12 states -- with a </w:t>
      </w:r>
      <w:r>
        <w:rPr>
          <w:rFonts w:ascii="Arial" w:hAnsi="Arial" w:cs="Arial"/>
          <w:color w:val="000000" w:themeColor="text1"/>
          <w:kern w:val="36"/>
          <w:sz w:val="22"/>
          <w:szCs w:val="22"/>
        </w:rPr>
        <w:t xml:space="preserve">West </w:t>
      </w:r>
      <w:r w:rsidRPr="006811D7">
        <w:rPr>
          <w:rFonts w:ascii="Arial" w:hAnsi="Arial" w:cs="Arial"/>
          <w:color w:val="000000" w:themeColor="text1"/>
          <w:kern w:val="36"/>
          <w:sz w:val="22"/>
          <w:szCs w:val="22"/>
        </w:rPr>
        <w:t>Sacramento-based senior management team</w:t>
      </w:r>
      <w:r w:rsidR="006F3866">
        <w:rPr>
          <w:rFonts w:ascii="Arial" w:hAnsi="Arial" w:cs="Arial"/>
          <w:color w:val="000000" w:themeColor="text1"/>
          <w:kern w:val="36"/>
          <w:sz w:val="22"/>
          <w:szCs w:val="22"/>
        </w:rPr>
        <w:t xml:space="preserve"> that includes the CFO, and the directors of Human Resources; Lending and Housing Development; Community and Environmental Services; Communications, Development and Events</w:t>
      </w:r>
      <w:r w:rsidR="0069406D">
        <w:rPr>
          <w:rFonts w:ascii="Arial" w:hAnsi="Arial" w:cs="Arial"/>
          <w:color w:val="000000" w:themeColor="text1"/>
          <w:kern w:val="36"/>
          <w:sz w:val="22"/>
          <w:szCs w:val="22"/>
        </w:rPr>
        <w:t>;</w:t>
      </w:r>
      <w:r w:rsidR="00682444">
        <w:rPr>
          <w:rFonts w:ascii="Arial" w:hAnsi="Arial" w:cs="Arial"/>
          <w:color w:val="000000" w:themeColor="text1"/>
          <w:kern w:val="36"/>
          <w:sz w:val="22"/>
          <w:szCs w:val="22"/>
        </w:rPr>
        <w:t xml:space="preserve"> and Information Technology. </w:t>
      </w:r>
      <w:r w:rsidR="006F3866">
        <w:rPr>
          <w:rFonts w:ascii="Arial" w:hAnsi="Arial" w:cs="Arial"/>
          <w:color w:val="000000" w:themeColor="text1"/>
          <w:kern w:val="36"/>
          <w:sz w:val="22"/>
          <w:szCs w:val="22"/>
        </w:rPr>
        <w:t xml:space="preserve">The incumbent CFO is retiring in </w:t>
      </w:r>
      <w:r w:rsidR="007E1D8D">
        <w:rPr>
          <w:rFonts w:ascii="Arial" w:hAnsi="Arial" w:cs="Arial"/>
          <w:color w:val="000000" w:themeColor="text1"/>
          <w:kern w:val="36"/>
          <w:sz w:val="22"/>
          <w:szCs w:val="22"/>
        </w:rPr>
        <w:t>June</w:t>
      </w:r>
      <w:r w:rsidR="005B52F2">
        <w:rPr>
          <w:rFonts w:ascii="Arial" w:hAnsi="Arial" w:cs="Arial"/>
          <w:color w:val="000000" w:themeColor="text1"/>
          <w:kern w:val="36"/>
          <w:sz w:val="22"/>
          <w:szCs w:val="22"/>
        </w:rPr>
        <w:t>,</w:t>
      </w:r>
      <w:r w:rsidR="007E1D8D">
        <w:rPr>
          <w:rFonts w:ascii="Arial" w:hAnsi="Arial" w:cs="Arial"/>
          <w:color w:val="000000" w:themeColor="text1"/>
          <w:kern w:val="36"/>
          <w:sz w:val="22"/>
          <w:szCs w:val="22"/>
        </w:rPr>
        <w:t xml:space="preserve"> </w:t>
      </w:r>
      <w:r w:rsidR="006F3866">
        <w:rPr>
          <w:rFonts w:ascii="Arial" w:hAnsi="Arial" w:cs="Arial"/>
          <w:color w:val="000000" w:themeColor="text1"/>
          <w:kern w:val="36"/>
          <w:sz w:val="22"/>
          <w:szCs w:val="22"/>
        </w:rPr>
        <w:t xml:space="preserve">after </w:t>
      </w:r>
      <w:r w:rsidR="00682444">
        <w:rPr>
          <w:rFonts w:ascii="Arial" w:hAnsi="Arial" w:cs="Arial"/>
          <w:color w:val="000000" w:themeColor="text1"/>
          <w:kern w:val="36"/>
          <w:sz w:val="22"/>
          <w:szCs w:val="22"/>
        </w:rPr>
        <w:t xml:space="preserve">15 </w:t>
      </w:r>
      <w:r w:rsidR="006F3866">
        <w:rPr>
          <w:rFonts w:ascii="Arial" w:hAnsi="Arial" w:cs="Arial"/>
          <w:color w:val="000000" w:themeColor="text1"/>
          <w:kern w:val="36"/>
          <w:sz w:val="22"/>
          <w:szCs w:val="22"/>
        </w:rPr>
        <w:t xml:space="preserve">years of service. </w:t>
      </w:r>
      <w:r>
        <w:rPr>
          <w:rFonts w:ascii="Arial" w:hAnsi="Arial" w:cs="Arial"/>
          <w:color w:val="000000" w:themeColor="text1"/>
          <w:kern w:val="36"/>
          <w:sz w:val="22"/>
          <w:szCs w:val="22"/>
        </w:rPr>
        <w:t xml:space="preserve">For more information, please visit our website at </w:t>
      </w:r>
      <w:hyperlink r:id="rId13" w:history="1">
        <w:r w:rsidR="0069406D" w:rsidRPr="003042C5">
          <w:rPr>
            <w:rStyle w:val="Hyperlink"/>
            <w:rFonts w:ascii="Arial" w:hAnsi="Arial" w:cs="Arial"/>
            <w:kern w:val="36"/>
            <w:sz w:val="22"/>
            <w:szCs w:val="22"/>
          </w:rPr>
          <w:t>www.rcac.org</w:t>
        </w:r>
      </w:hyperlink>
      <w:r>
        <w:rPr>
          <w:rFonts w:ascii="Arial" w:hAnsi="Arial" w:cs="Arial"/>
          <w:color w:val="000000" w:themeColor="text1"/>
          <w:kern w:val="36"/>
          <w:sz w:val="22"/>
          <w:szCs w:val="22"/>
        </w:rPr>
        <w:t>.</w:t>
      </w:r>
    </w:p>
    <w:p w:rsidR="0069406D" w:rsidRPr="0069406D" w:rsidRDefault="0069406D" w:rsidP="0069406D">
      <w:pPr>
        <w:rPr>
          <w:rFonts w:ascii="Arial" w:hAnsi="Arial" w:cs="Arial"/>
          <w:b/>
          <w:sz w:val="22"/>
          <w:szCs w:val="22"/>
        </w:rPr>
      </w:pPr>
    </w:p>
    <w:p w:rsidR="003C1169" w:rsidRPr="006F3866" w:rsidRDefault="003C1169" w:rsidP="006D2359">
      <w:pPr>
        <w:pStyle w:val="Heading3"/>
        <w:keepNext w:val="0"/>
        <w:rPr>
          <w:kern w:val="36"/>
          <w:sz w:val="22"/>
          <w:szCs w:val="22"/>
        </w:rPr>
      </w:pPr>
      <w:r w:rsidRPr="006F3866">
        <w:rPr>
          <w:sz w:val="22"/>
          <w:szCs w:val="22"/>
        </w:rPr>
        <w:t>The Position</w:t>
      </w:r>
    </w:p>
    <w:p w:rsidR="00077ED3" w:rsidRPr="006F3866" w:rsidRDefault="00E1115C" w:rsidP="004E4262">
      <w:pPr>
        <w:rPr>
          <w:rFonts w:ascii="Arial" w:hAnsi="Arial" w:cs="Arial"/>
          <w:sz w:val="22"/>
          <w:szCs w:val="22"/>
        </w:rPr>
      </w:pPr>
      <w:r w:rsidRPr="006F3866">
        <w:rPr>
          <w:rFonts w:ascii="Arial" w:hAnsi="Arial" w:cs="Arial"/>
          <w:sz w:val="22"/>
          <w:szCs w:val="22"/>
        </w:rPr>
        <w:t xml:space="preserve">Reporting to the </w:t>
      </w:r>
      <w:r w:rsidR="004E4262" w:rsidRPr="006F3866">
        <w:rPr>
          <w:rFonts w:ascii="Arial" w:hAnsi="Arial" w:cs="Arial"/>
          <w:sz w:val="22"/>
          <w:szCs w:val="22"/>
        </w:rPr>
        <w:t xml:space="preserve">Chief Executive Officer, </w:t>
      </w:r>
      <w:r w:rsidRPr="006F3866">
        <w:rPr>
          <w:rFonts w:ascii="Arial" w:hAnsi="Arial" w:cs="Arial"/>
          <w:sz w:val="22"/>
          <w:szCs w:val="22"/>
        </w:rPr>
        <w:t>the Chief Financial Officer (CFO) serves as the financial advisor to management</w:t>
      </w:r>
      <w:r w:rsidR="004633A1" w:rsidRPr="006F3866">
        <w:rPr>
          <w:rFonts w:ascii="Arial" w:hAnsi="Arial" w:cs="Arial"/>
          <w:sz w:val="22"/>
          <w:szCs w:val="22"/>
        </w:rPr>
        <w:t xml:space="preserve"> on a wide range of issues including budget, audit, revenue and expenditures, information technology, government and contracts management, and internal and external financial risks</w:t>
      </w:r>
      <w:r w:rsidR="00682444">
        <w:rPr>
          <w:rFonts w:ascii="Arial" w:hAnsi="Arial" w:cs="Arial"/>
          <w:sz w:val="22"/>
          <w:szCs w:val="22"/>
        </w:rPr>
        <w:t xml:space="preserve">. </w:t>
      </w:r>
      <w:r w:rsidR="004E4262" w:rsidRPr="006F3866">
        <w:rPr>
          <w:rFonts w:ascii="Arial" w:hAnsi="Arial" w:cs="Arial"/>
          <w:sz w:val="22"/>
          <w:szCs w:val="22"/>
        </w:rPr>
        <w:t xml:space="preserve">The CFO leads the </w:t>
      </w:r>
      <w:r w:rsidRPr="006F3866">
        <w:rPr>
          <w:rFonts w:ascii="Arial" w:hAnsi="Arial" w:cs="Arial"/>
          <w:sz w:val="22"/>
          <w:szCs w:val="22"/>
        </w:rPr>
        <w:t xml:space="preserve">customer service-oriented finance department that supports </w:t>
      </w:r>
      <w:r w:rsidR="00407DEA" w:rsidRPr="006F3866">
        <w:rPr>
          <w:rFonts w:ascii="Arial" w:hAnsi="Arial" w:cs="Arial"/>
          <w:sz w:val="22"/>
          <w:szCs w:val="22"/>
        </w:rPr>
        <w:t xml:space="preserve">staff in 12 states and </w:t>
      </w:r>
      <w:r w:rsidR="004E4262" w:rsidRPr="006F3866">
        <w:rPr>
          <w:rFonts w:ascii="Arial" w:hAnsi="Arial" w:cs="Arial"/>
          <w:sz w:val="22"/>
          <w:szCs w:val="22"/>
        </w:rPr>
        <w:t xml:space="preserve">supports related </w:t>
      </w:r>
      <w:r w:rsidR="004633A1" w:rsidRPr="006F3866">
        <w:rPr>
          <w:rFonts w:ascii="Arial" w:hAnsi="Arial" w:cs="Arial"/>
          <w:sz w:val="22"/>
          <w:szCs w:val="22"/>
        </w:rPr>
        <w:t xml:space="preserve">development and lending </w:t>
      </w:r>
      <w:r w:rsidR="004E4262" w:rsidRPr="006F3866">
        <w:rPr>
          <w:rFonts w:ascii="Arial" w:hAnsi="Arial" w:cs="Arial"/>
          <w:sz w:val="22"/>
          <w:szCs w:val="22"/>
        </w:rPr>
        <w:t>organizations, each wi</w:t>
      </w:r>
      <w:r w:rsidRPr="006F3866">
        <w:rPr>
          <w:rFonts w:ascii="Arial" w:hAnsi="Arial" w:cs="Arial"/>
          <w:sz w:val="22"/>
          <w:szCs w:val="22"/>
        </w:rPr>
        <w:t>th separate budgets and funding/reporting cycles</w:t>
      </w:r>
      <w:r w:rsidR="00682444">
        <w:rPr>
          <w:rFonts w:ascii="Arial" w:hAnsi="Arial" w:cs="Arial"/>
          <w:sz w:val="22"/>
          <w:szCs w:val="22"/>
        </w:rPr>
        <w:t xml:space="preserve">. </w:t>
      </w:r>
      <w:r w:rsidR="004E4262" w:rsidRPr="006F3866">
        <w:rPr>
          <w:rFonts w:ascii="Arial" w:hAnsi="Arial" w:cs="Arial"/>
          <w:sz w:val="22"/>
          <w:szCs w:val="22"/>
        </w:rPr>
        <w:t>Direct reports include a Controller and the Director of Information Technology</w:t>
      </w:r>
      <w:r w:rsidR="00682444">
        <w:rPr>
          <w:rFonts w:ascii="Arial" w:hAnsi="Arial" w:cs="Arial"/>
          <w:sz w:val="22"/>
          <w:szCs w:val="22"/>
        </w:rPr>
        <w:t xml:space="preserve">. </w:t>
      </w:r>
      <w:r w:rsidR="004E4262" w:rsidRPr="006F3866">
        <w:rPr>
          <w:rFonts w:ascii="Arial" w:hAnsi="Arial" w:cs="Arial"/>
          <w:sz w:val="22"/>
          <w:szCs w:val="22"/>
        </w:rPr>
        <w:t>The Controller supervises a team of seven finance and administrative staff</w:t>
      </w:r>
      <w:r w:rsidR="006F3866">
        <w:rPr>
          <w:rFonts w:ascii="Arial" w:hAnsi="Arial" w:cs="Arial"/>
          <w:sz w:val="22"/>
          <w:szCs w:val="22"/>
        </w:rPr>
        <w:t>,</w:t>
      </w:r>
      <w:r w:rsidR="004E4262" w:rsidRPr="006F3866">
        <w:rPr>
          <w:rFonts w:ascii="Arial" w:hAnsi="Arial" w:cs="Arial"/>
          <w:sz w:val="22"/>
          <w:szCs w:val="22"/>
        </w:rPr>
        <w:t xml:space="preserve"> as well as a team of five grants and contracts administration staff</w:t>
      </w:r>
      <w:r w:rsidR="00682444">
        <w:rPr>
          <w:rFonts w:ascii="Arial" w:hAnsi="Arial" w:cs="Arial"/>
          <w:sz w:val="22"/>
          <w:szCs w:val="22"/>
        </w:rPr>
        <w:t xml:space="preserve">. </w:t>
      </w:r>
      <w:r w:rsidR="004E4262" w:rsidRPr="006F3866">
        <w:rPr>
          <w:rFonts w:ascii="Arial" w:hAnsi="Arial" w:cs="Arial"/>
          <w:sz w:val="22"/>
          <w:szCs w:val="22"/>
        </w:rPr>
        <w:t xml:space="preserve">The Director of Information Technology supervises a team of three. </w:t>
      </w:r>
    </w:p>
    <w:p w:rsidR="004E4262" w:rsidRPr="006F3866" w:rsidRDefault="004E4262" w:rsidP="004E4262">
      <w:pPr>
        <w:rPr>
          <w:rFonts w:ascii="Arial" w:hAnsi="Arial" w:cs="Arial"/>
          <w:sz w:val="22"/>
          <w:szCs w:val="22"/>
        </w:rPr>
      </w:pPr>
    </w:p>
    <w:p w:rsidR="004E4262" w:rsidRPr="006F3866" w:rsidRDefault="004E4262" w:rsidP="004E4262">
      <w:pPr>
        <w:rPr>
          <w:rFonts w:ascii="Arial" w:hAnsi="Arial" w:cs="Arial"/>
          <w:sz w:val="22"/>
          <w:szCs w:val="22"/>
        </w:rPr>
      </w:pPr>
      <w:r w:rsidRPr="006F3866">
        <w:rPr>
          <w:rFonts w:ascii="Arial" w:hAnsi="Arial" w:cs="Arial"/>
          <w:sz w:val="22"/>
          <w:szCs w:val="22"/>
        </w:rPr>
        <w:t>One of the most immediate challenges facing the CFO will be working with the team to identify and implement new software</w:t>
      </w:r>
      <w:r w:rsidR="006F3866">
        <w:rPr>
          <w:rFonts w:ascii="Arial" w:hAnsi="Arial" w:cs="Arial"/>
          <w:sz w:val="22"/>
          <w:szCs w:val="22"/>
        </w:rPr>
        <w:t>,</w:t>
      </w:r>
      <w:r w:rsidR="00DA0DB4" w:rsidRPr="006F3866">
        <w:rPr>
          <w:rFonts w:ascii="Arial" w:hAnsi="Arial" w:cs="Arial"/>
          <w:sz w:val="22"/>
          <w:szCs w:val="22"/>
        </w:rPr>
        <w:t xml:space="preserve"> including </w:t>
      </w:r>
      <w:r w:rsidR="003C5D6D">
        <w:rPr>
          <w:rFonts w:ascii="Arial" w:hAnsi="Arial" w:cs="Arial"/>
          <w:sz w:val="22"/>
          <w:szCs w:val="22"/>
        </w:rPr>
        <w:t>effort reporting/</w:t>
      </w:r>
      <w:r w:rsidR="00DA0DB4" w:rsidRPr="006F3866">
        <w:rPr>
          <w:rFonts w:ascii="Arial" w:hAnsi="Arial" w:cs="Arial"/>
          <w:sz w:val="22"/>
          <w:szCs w:val="22"/>
        </w:rPr>
        <w:t>time keeping, SharePoint, and loan management systems</w:t>
      </w:r>
      <w:r w:rsidR="00682444">
        <w:rPr>
          <w:rFonts w:ascii="Arial" w:hAnsi="Arial" w:cs="Arial"/>
          <w:sz w:val="22"/>
          <w:szCs w:val="22"/>
        </w:rPr>
        <w:t xml:space="preserve">. </w:t>
      </w:r>
      <w:r w:rsidRPr="006F3866">
        <w:rPr>
          <w:rFonts w:ascii="Arial" w:hAnsi="Arial" w:cs="Arial"/>
          <w:sz w:val="22"/>
          <w:szCs w:val="22"/>
        </w:rPr>
        <w:t xml:space="preserve">In addition, RCAC </w:t>
      </w:r>
      <w:r w:rsidR="00682444">
        <w:rPr>
          <w:rFonts w:ascii="Arial" w:hAnsi="Arial" w:cs="Arial"/>
          <w:sz w:val="22"/>
          <w:szCs w:val="22"/>
        </w:rPr>
        <w:t>owns and manages</w:t>
      </w:r>
      <w:r w:rsidRPr="006F3866">
        <w:rPr>
          <w:rFonts w:ascii="Arial" w:hAnsi="Arial" w:cs="Arial"/>
          <w:sz w:val="22"/>
          <w:szCs w:val="22"/>
        </w:rPr>
        <w:t xml:space="preserve"> its offi</w:t>
      </w:r>
      <w:r w:rsidR="0098561C" w:rsidRPr="006F3866">
        <w:rPr>
          <w:rFonts w:ascii="Arial" w:hAnsi="Arial" w:cs="Arial"/>
          <w:sz w:val="22"/>
          <w:szCs w:val="22"/>
        </w:rPr>
        <w:t>ce building</w:t>
      </w:r>
      <w:r w:rsidR="00682444">
        <w:rPr>
          <w:rFonts w:ascii="Arial" w:hAnsi="Arial" w:cs="Arial"/>
          <w:sz w:val="22"/>
          <w:szCs w:val="22"/>
        </w:rPr>
        <w:t xml:space="preserve">. </w:t>
      </w:r>
      <w:r w:rsidR="0098561C" w:rsidRPr="006F3866">
        <w:rPr>
          <w:rFonts w:ascii="Arial" w:hAnsi="Arial" w:cs="Arial"/>
          <w:sz w:val="22"/>
          <w:szCs w:val="22"/>
        </w:rPr>
        <w:t>Reconfiguring leases with existing and future tenants to accommodate RCAC</w:t>
      </w:r>
      <w:r w:rsidR="00407DEA" w:rsidRPr="006F3866">
        <w:rPr>
          <w:rFonts w:ascii="Arial" w:hAnsi="Arial" w:cs="Arial"/>
          <w:sz w:val="22"/>
          <w:szCs w:val="22"/>
        </w:rPr>
        <w:t>’s</w:t>
      </w:r>
      <w:r w:rsidR="0098561C" w:rsidRPr="006F3866">
        <w:rPr>
          <w:rFonts w:ascii="Arial" w:hAnsi="Arial" w:cs="Arial"/>
          <w:sz w:val="22"/>
          <w:szCs w:val="22"/>
        </w:rPr>
        <w:t xml:space="preserve"> growth will be </w:t>
      </w:r>
      <w:r w:rsidR="004633A1" w:rsidRPr="006F3866">
        <w:rPr>
          <w:rFonts w:ascii="Arial" w:hAnsi="Arial" w:cs="Arial"/>
          <w:sz w:val="22"/>
          <w:szCs w:val="22"/>
        </w:rPr>
        <w:t>an</w:t>
      </w:r>
      <w:r w:rsidR="00407DEA" w:rsidRPr="006F3866">
        <w:rPr>
          <w:rFonts w:ascii="Arial" w:hAnsi="Arial" w:cs="Arial"/>
          <w:sz w:val="22"/>
          <w:szCs w:val="22"/>
        </w:rPr>
        <w:t xml:space="preserve">other </w:t>
      </w:r>
      <w:r w:rsidR="00682444" w:rsidRPr="006F3866">
        <w:rPr>
          <w:rFonts w:ascii="Arial" w:hAnsi="Arial" w:cs="Arial"/>
          <w:sz w:val="22"/>
          <w:szCs w:val="22"/>
        </w:rPr>
        <w:t>short</w:t>
      </w:r>
      <w:r w:rsidR="00682444">
        <w:rPr>
          <w:rFonts w:ascii="Arial" w:hAnsi="Arial" w:cs="Arial"/>
          <w:sz w:val="22"/>
          <w:szCs w:val="22"/>
        </w:rPr>
        <w:t>-</w:t>
      </w:r>
      <w:r w:rsidR="004633A1" w:rsidRPr="006F3866">
        <w:rPr>
          <w:rFonts w:ascii="Arial" w:hAnsi="Arial" w:cs="Arial"/>
          <w:sz w:val="22"/>
          <w:szCs w:val="22"/>
        </w:rPr>
        <w:t>term priority</w:t>
      </w:r>
      <w:r w:rsidR="0098561C" w:rsidRPr="006F3866">
        <w:rPr>
          <w:rFonts w:ascii="Arial" w:hAnsi="Arial" w:cs="Arial"/>
          <w:sz w:val="22"/>
          <w:szCs w:val="22"/>
        </w:rPr>
        <w:t xml:space="preserve">. </w:t>
      </w:r>
    </w:p>
    <w:p w:rsidR="004E4262" w:rsidRPr="006F3866" w:rsidRDefault="004E4262" w:rsidP="004E4262">
      <w:pPr>
        <w:rPr>
          <w:rFonts w:ascii="Arial" w:hAnsi="Arial" w:cs="Arial"/>
          <w:sz w:val="22"/>
          <w:szCs w:val="22"/>
        </w:rPr>
      </w:pPr>
    </w:p>
    <w:p w:rsidR="004E4262" w:rsidRPr="006F3866" w:rsidRDefault="004E4262" w:rsidP="00111EC5">
      <w:pPr>
        <w:rPr>
          <w:rFonts w:ascii="Arial" w:hAnsi="Arial" w:cs="Arial"/>
          <w:b/>
          <w:sz w:val="22"/>
          <w:szCs w:val="22"/>
        </w:rPr>
      </w:pPr>
    </w:p>
    <w:p w:rsidR="00F000DC" w:rsidRPr="006F3866" w:rsidRDefault="003C1169" w:rsidP="00111EC5">
      <w:pPr>
        <w:rPr>
          <w:rFonts w:ascii="Arial" w:hAnsi="Arial" w:cs="Arial"/>
          <w:sz w:val="22"/>
          <w:szCs w:val="22"/>
        </w:rPr>
      </w:pPr>
      <w:r w:rsidRPr="006F3866">
        <w:rPr>
          <w:rFonts w:ascii="Arial" w:hAnsi="Arial" w:cs="Arial"/>
          <w:b/>
          <w:sz w:val="22"/>
          <w:szCs w:val="22"/>
        </w:rPr>
        <w:t>Key Responsibilities</w:t>
      </w:r>
    </w:p>
    <w:p w:rsidR="002D6A86" w:rsidRPr="006F3866" w:rsidRDefault="002D6A86" w:rsidP="00111EC5">
      <w:pPr>
        <w:rPr>
          <w:rFonts w:ascii="Arial" w:hAnsi="Arial" w:cs="Arial"/>
          <w:b/>
          <w:sz w:val="22"/>
          <w:szCs w:val="22"/>
        </w:rPr>
      </w:pPr>
    </w:p>
    <w:p w:rsidR="003C1169" w:rsidRDefault="008A5E76" w:rsidP="003C5D6D">
      <w:pPr>
        <w:pStyle w:val="ListParagraph"/>
        <w:numPr>
          <w:ilvl w:val="0"/>
          <w:numId w:val="20"/>
        </w:numPr>
        <w:rPr>
          <w:rFonts w:ascii="Arial" w:hAnsi="Arial" w:cs="Arial"/>
          <w:sz w:val="22"/>
          <w:szCs w:val="22"/>
        </w:rPr>
      </w:pPr>
      <w:r w:rsidRPr="006F3866">
        <w:rPr>
          <w:rFonts w:ascii="Arial" w:hAnsi="Arial" w:cs="Arial"/>
          <w:b/>
          <w:sz w:val="22"/>
          <w:szCs w:val="22"/>
        </w:rPr>
        <w:t xml:space="preserve">Oversee </w:t>
      </w:r>
      <w:r w:rsidR="00D540E9" w:rsidRPr="006F3866">
        <w:rPr>
          <w:rFonts w:ascii="Arial" w:hAnsi="Arial" w:cs="Arial"/>
          <w:b/>
          <w:sz w:val="22"/>
          <w:szCs w:val="22"/>
        </w:rPr>
        <w:t>Government and Contracts Administration</w:t>
      </w:r>
      <w:r w:rsidR="006F3866" w:rsidRPr="006F3866">
        <w:rPr>
          <w:rFonts w:ascii="Arial" w:hAnsi="Arial" w:cs="Arial"/>
          <w:b/>
          <w:sz w:val="22"/>
          <w:szCs w:val="22"/>
        </w:rPr>
        <w:t xml:space="preserve"> </w:t>
      </w:r>
      <w:r w:rsidR="006F3866" w:rsidRPr="006F3866">
        <w:rPr>
          <w:rFonts w:ascii="Arial" w:hAnsi="Arial" w:cs="Arial"/>
          <w:sz w:val="22"/>
          <w:szCs w:val="22"/>
        </w:rPr>
        <w:t>to insure</w:t>
      </w:r>
      <w:r w:rsidR="006F3866" w:rsidRPr="006F3866">
        <w:t xml:space="preserve"> </w:t>
      </w:r>
      <w:r w:rsidR="006F3866" w:rsidRPr="006F3866">
        <w:rPr>
          <w:rFonts w:ascii="Arial" w:hAnsi="Arial" w:cs="Arial"/>
          <w:sz w:val="22"/>
          <w:szCs w:val="22"/>
        </w:rPr>
        <w:t>compliance with all aspects of federal and state grants</w:t>
      </w:r>
      <w:r w:rsidR="005B52F2">
        <w:rPr>
          <w:rFonts w:ascii="Arial" w:hAnsi="Arial" w:cs="Arial"/>
          <w:sz w:val="22"/>
          <w:szCs w:val="22"/>
        </w:rPr>
        <w:t>,</w:t>
      </w:r>
      <w:r w:rsidR="006F3866" w:rsidRPr="006F3866">
        <w:rPr>
          <w:rFonts w:ascii="Arial" w:hAnsi="Arial" w:cs="Arial"/>
          <w:sz w:val="22"/>
          <w:szCs w:val="22"/>
        </w:rPr>
        <w:t xml:space="preserve"> including audit, cost reasonableness, ind</w:t>
      </w:r>
      <w:r w:rsidR="003C5D6D">
        <w:rPr>
          <w:rFonts w:ascii="Arial" w:hAnsi="Arial" w:cs="Arial"/>
          <w:sz w:val="22"/>
          <w:szCs w:val="22"/>
        </w:rPr>
        <w:t>irect cost rates and reporting</w:t>
      </w:r>
      <w:r w:rsidR="00682444">
        <w:rPr>
          <w:rFonts w:ascii="Arial" w:hAnsi="Arial" w:cs="Arial"/>
          <w:sz w:val="22"/>
          <w:szCs w:val="22"/>
        </w:rPr>
        <w:t xml:space="preserve">. </w:t>
      </w:r>
      <w:r w:rsidR="00D540E9" w:rsidRPr="003C5D6D">
        <w:rPr>
          <w:rFonts w:ascii="Arial" w:hAnsi="Arial" w:cs="Arial"/>
          <w:sz w:val="22"/>
          <w:szCs w:val="22"/>
        </w:rPr>
        <w:t xml:space="preserve">Approximately two-thirds of RCAC’s annual revenue </w:t>
      </w:r>
      <w:r w:rsidR="006811D7" w:rsidRPr="003C5D6D">
        <w:rPr>
          <w:rFonts w:ascii="Arial" w:hAnsi="Arial" w:cs="Arial"/>
          <w:sz w:val="22"/>
          <w:szCs w:val="22"/>
        </w:rPr>
        <w:t xml:space="preserve">comes from </w:t>
      </w:r>
      <w:r w:rsidR="00D540E9" w:rsidRPr="003C5D6D">
        <w:rPr>
          <w:rFonts w:ascii="Arial" w:hAnsi="Arial" w:cs="Arial"/>
          <w:sz w:val="22"/>
          <w:szCs w:val="22"/>
        </w:rPr>
        <w:t>government grants</w:t>
      </w:r>
      <w:r w:rsidR="00DA0DB4" w:rsidRPr="003C5D6D">
        <w:rPr>
          <w:rFonts w:ascii="Arial" w:hAnsi="Arial" w:cs="Arial"/>
          <w:sz w:val="22"/>
          <w:szCs w:val="22"/>
        </w:rPr>
        <w:t xml:space="preserve"> and contracts</w:t>
      </w:r>
      <w:r w:rsidR="00682444">
        <w:rPr>
          <w:rFonts w:ascii="Arial" w:hAnsi="Arial" w:cs="Arial"/>
          <w:sz w:val="22"/>
          <w:szCs w:val="22"/>
        </w:rPr>
        <w:t xml:space="preserve">. </w:t>
      </w:r>
    </w:p>
    <w:p w:rsidR="003C5D6D" w:rsidRPr="003C5D6D" w:rsidRDefault="003C5D6D" w:rsidP="003C5D6D">
      <w:pPr>
        <w:pStyle w:val="ListParagraph"/>
        <w:rPr>
          <w:rFonts w:ascii="Arial" w:hAnsi="Arial" w:cs="Arial"/>
          <w:sz w:val="22"/>
          <w:szCs w:val="22"/>
        </w:rPr>
      </w:pPr>
    </w:p>
    <w:p w:rsidR="00D540E9" w:rsidRPr="006F3866" w:rsidRDefault="00D540E9" w:rsidP="00D540E9">
      <w:pPr>
        <w:numPr>
          <w:ilvl w:val="0"/>
          <w:numId w:val="20"/>
        </w:numPr>
        <w:spacing w:after="240"/>
        <w:rPr>
          <w:rFonts w:ascii="Arial" w:hAnsi="Arial" w:cs="Arial"/>
          <w:sz w:val="22"/>
          <w:szCs w:val="22"/>
        </w:rPr>
      </w:pPr>
      <w:r w:rsidRPr="006F3866">
        <w:rPr>
          <w:rFonts w:ascii="Arial" w:hAnsi="Arial" w:cs="Arial"/>
          <w:b/>
          <w:sz w:val="22"/>
          <w:szCs w:val="22"/>
        </w:rPr>
        <w:t>Inform and advise</w:t>
      </w:r>
      <w:r w:rsidRPr="006F3866">
        <w:rPr>
          <w:rFonts w:ascii="Arial" w:hAnsi="Arial" w:cs="Arial"/>
          <w:sz w:val="22"/>
          <w:szCs w:val="22"/>
        </w:rPr>
        <w:t xml:space="preserve"> the Chief Executive Officer and the Board of Directors </w:t>
      </w:r>
      <w:r w:rsidR="003C5D6D">
        <w:rPr>
          <w:rFonts w:ascii="Arial" w:hAnsi="Arial" w:cs="Arial"/>
          <w:sz w:val="22"/>
          <w:szCs w:val="22"/>
        </w:rPr>
        <w:t xml:space="preserve">on </w:t>
      </w:r>
      <w:r w:rsidR="00407DEA" w:rsidRPr="006F3866">
        <w:rPr>
          <w:rFonts w:ascii="Arial" w:hAnsi="Arial" w:cs="Arial"/>
          <w:sz w:val="22"/>
          <w:szCs w:val="22"/>
        </w:rPr>
        <w:t xml:space="preserve">financial matters </w:t>
      </w:r>
      <w:r w:rsidRPr="006F3866">
        <w:rPr>
          <w:rFonts w:ascii="Arial" w:hAnsi="Arial" w:cs="Arial"/>
          <w:sz w:val="22"/>
          <w:szCs w:val="22"/>
        </w:rPr>
        <w:t>relevant to the governance of the organization</w:t>
      </w:r>
      <w:r w:rsidR="008A5E76" w:rsidRPr="006F3866">
        <w:rPr>
          <w:rFonts w:ascii="Arial" w:hAnsi="Arial" w:cs="Arial"/>
          <w:sz w:val="22"/>
          <w:szCs w:val="22"/>
        </w:rPr>
        <w:t xml:space="preserve">, </w:t>
      </w:r>
      <w:r w:rsidRPr="006F3866">
        <w:rPr>
          <w:rFonts w:ascii="Arial" w:hAnsi="Arial" w:cs="Arial"/>
          <w:sz w:val="22"/>
          <w:szCs w:val="22"/>
        </w:rPr>
        <w:t>and advise</w:t>
      </w:r>
      <w:r w:rsidR="005B52F2">
        <w:rPr>
          <w:rFonts w:ascii="Arial" w:hAnsi="Arial" w:cs="Arial"/>
          <w:sz w:val="22"/>
          <w:szCs w:val="22"/>
        </w:rPr>
        <w:t xml:space="preserve"> senior management on </w:t>
      </w:r>
      <w:r w:rsidRPr="006F3866">
        <w:rPr>
          <w:rFonts w:ascii="Arial" w:hAnsi="Arial" w:cs="Arial"/>
          <w:sz w:val="22"/>
          <w:szCs w:val="22"/>
        </w:rPr>
        <w:t>short- and long-term strategic financial decisi</w:t>
      </w:r>
      <w:r w:rsidR="006811D7" w:rsidRPr="006F3866">
        <w:rPr>
          <w:rFonts w:ascii="Arial" w:hAnsi="Arial" w:cs="Arial"/>
          <w:sz w:val="22"/>
          <w:szCs w:val="22"/>
        </w:rPr>
        <w:t>ons</w:t>
      </w:r>
      <w:r w:rsidRPr="006F3866">
        <w:rPr>
          <w:rFonts w:ascii="Arial" w:hAnsi="Arial" w:cs="Arial"/>
          <w:sz w:val="22"/>
          <w:szCs w:val="22"/>
        </w:rPr>
        <w:t>.</w:t>
      </w:r>
    </w:p>
    <w:p w:rsidR="00D540E9" w:rsidRPr="006F3866" w:rsidRDefault="00D540E9" w:rsidP="00D540E9">
      <w:pPr>
        <w:numPr>
          <w:ilvl w:val="0"/>
          <w:numId w:val="20"/>
        </w:numPr>
        <w:spacing w:after="240"/>
        <w:rPr>
          <w:rFonts w:ascii="Arial" w:hAnsi="Arial" w:cs="Arial"/>
          <w:sz w:val="22"/>
          <w:szCs w:val="22"/>
        </w:rPr>
      </w:pPr>
      <w:r w:rsidRPr="006F3866">
        <w:rPr>
          <w:rFonts w:ascii="Arial" w:hAnsi="Arial" w:cs="Arial"/>
          <w:b/>
          <w:sz w:val="22"/>
          <w:szCs w:val="22"/>
        </w:rPr>
        <w:t xml:space="preserve">Protect </w:t>
      </w:r>
      <w:r w:rsidR="00682444">
        <w:rPr>
          <w:rFonts w:ascii="Arial" w:hAnsi="Arial" w:cs="Arial"/>
          <w:b/>
          <w:sz w:val="22"/>
          <w:szCs w:val="22"/>
        </w:rPr>
        <w:t>RCAC</w:t>
      </w:r>
      <w:r w:rsidR="00682444" w:rsidRPr="006F3866">
        <w:rPr>
          <w:rFonts w:ascii="Arial" w:hAnsi="Arial" w:cs="Arial"/>
          <w:b/>
          <w:sz w:val="22"/>
          <w:szCs w:val="22"/>
        </w:rPr>
        <w:t xml:space="preserve"> </w:t>
      </w:r>
      <w:r w:rsidRPr="006F3866">
        <w:rPr>
          <w:rFonts w:ascii="Arial" w:hAnsi="Arial" w:cs="Arial"/>
          <w:b/>
          <w:sz w:val="22"/>
          <w:szCs w:val="22"/>
        </w:rPr>
        <w:t xml:space="preserve">assets </w:t>
      </w:r>
      <w:r w:rsidR="003C5D6D">
        <w:rPr>
          <w:rFonts w:ascii="Arial" w:hAnsi="Arial" w:cs="Arial"/>
          <w:sz w:val="22"/>
          <w:szCs w:val="22"/>
        </w:rPr>
        <w:t xml:space="preserve">by using </w:t>
      </w:r>
      <w:r w:rsidRPr="006F3866">
        <w:rPr>
          <w:rFonts w:ascii="Arial" w:hAnsi="Arial" w:cs="Arial"/>
          <w:sz w:val="22"/>
          <w:szCs w:val="22"/>
        </w:rPr>
        <w:t xml:space="preserve">business and financial expertise to </w:t>
      </w:r>
      <w:r w:rsidR="006811D7" w:rsidRPr="006F3866">
        <w:rPr>
          <w:rFonts w:ascii="Arial" w:hAnsi="Arial" w:cs="Arial"/>
          <w:sz w:val="22"/>
          <w:szCs w:val="22"/>
        </w:rPr>
        <w:t xml:space="preserve">assess risk in </w:t>
      </w:r>
      <w:r w:rsidRPr="006F3866">
        <w:rPr>
          <w:rFonts w:ascii="Arial" w:hAnsi="Arial" w:cs="Arial"/>
          <w:sz w:val="22"/>
          <w:szCs w:val="22"/>
        </w:rPr>
        <w:t>potential program</w:t>
      </w:r>
      <w:r w:rsidR="006811D7" w:rsidRPr="006F3866">
        <w:rPr>
          <w:rFonts w:ascii="Arial" w:hAnsi="Arial" w:cs="Arial"/>
          <w:sz w:val="22"/>
          <w:szCs w:val="22"/>
        </w:rPr>
        <w:t>s</w:t>
      </w:r>
      <w:r w:rsidRPr="006F3866">
        <w:rPr>
          <w:rFonts w:ascii="Arial" w:hAnsi="Arial" w:cs="Arial"/>
          <w:sz w:val="22"/>
          <w:szCs w:val="22"/>
        </w:rPr>
        <w:t xml:space="preserve"> and organ</w:t>
      </w:r>
      <w:r w:rsidR="006811D7" w:rsidRPr="006F3866">
        <w:rPr>
          <w:rFonts w:ascii="Arial" w:hAnsi="Arial" w:cs="Arial"/>
          <w:sz w:val="22"/>
          <w:szCs w:val="22"/>
        </w:rPr>
        <w:t>izational commitments, produce and disseminate</w:t>
      </w:r>
      <w:r w:rsidRPr="006F3866">
        <w:rPr>
          <w:rFonts w:ascii="Arial" w:hAnsi="Arial" w:cs="Arial"/>
          <w:sz w:val="22"/>
          <w:szCs w:val="22"/>
        </w:rPr>
        <w:t xml:space="preserve"> superior fi</w:t>
      </w:r>
      <w:r w:rsidR="006811D7" w:rsidRPr="006F3866">
        <w:rPr>
          <w:rFonts w:ascii="Arial" w:hAnsi="Arial" w:cs="Arial"/>
          <w:sz w:val="22"/>
          <w:szCs w:val="22"/>
        </w:rPr>
        <w:t>nancial information, maintain</w:t>
      </w:r>
      <w:r w:rsidRPr="006F3866">
        <w:rPr>
          <w:rFonts w:ascii="Arial" w:hAnsi="Arial" w:cs="Arial"/>
          <w:sz w:val="22"/>
          <w:szCs w:val="22"/>
        </w:rPr>
        <w:t xml:space="preserve"> internal controls and ot</w:t>
      </w:r>
      <w:r w:rsidR="006811D7" w:rsidRPr="006F3866">
        <w:rPr>
          <w:rFonts w:ascii="Arial" w:hAnsi="Arial" w:cs="Arial"/>
          <w:sz w:val="22"/>
          <w:szCs w:val="22"/>
        </w:rPr>
        <w:t>her safeguards</w:t>
      </w:r>
      <w:r w:rsidRPr="006F3866">
        <w:rPr>
          <w:rFonts w:ascii="Arial" w:hAnsi="Arial" w:cs="Arial"/>
          <w:sz w:val="22"/>
          <w:szCs w:val="22"/>
        </w:rPr>
        <w:t>.</w:t>
      </w:r>
    </w:p>
    <w:p w:rsidR="00D540E9" w:rsidRPr="006F3866" w:rsidRDefault="00D540E9" w:rsidP="00D540E9">
      <w:pPr>
        <w:numPr>
          <w:ilvl w:val="0"/>
          <w:numId w:val="20"/>
        </w:numPr>
        <w:spacing w:after="240"/>
        <w:rPr>
          <w:rFonts w:ascii="Arial" w:hAnsi="Arial" w:cs="Arial"/>
          <w:sz w:val="22"/>
          <w:szCs w:val="22"/>
        </w:rPr>
      </w:pPr>
      <w:r w:rsidRPr="006F3866">
        <w:rPr>
          <w:rFonts w:ascii="Arial" w:hAnsi="Arial" w:cs="Arial"/>
          <w:b/>
          <w:sz w:val="22"/>
          <w:szCs w:val="22"/>
        </w:rPr>
        <w:t>Develop and maintain financial management information systems</w:t>
      </w:r>
      <w:r w:rsidRPr="006F3866">
        <w:rPr>
          <w:rFonts w:ascii="Arial" w:hAnsi="Arial" w:cs="Arial"/>
          <w:sz w:val="22"/>
          <w:szCs w:val="22"/>
        </w:rPr>
        <w:t xml:space="preserve"> that are responsive to user and customer needs </w:t>
      </w:r>
      <w:r w:rsidR="00407DEA" w:rsidRPr="006F3866">
        <w:rPr>
          <w:rFonts w:ascii="Arial" w:hAnsi="Arial" w:cs="Arial"/>
          <w:sz w:val="22"/>
          <w:szCs w:val="22"/>
        </w:rPr>
        <w:t xml:space="preserve">including, but </w:t>
      </w:r>
      <w:r w:rsidRPr="006F3866">
        <w:rPr>
          <w:rFonts w:ascii="Arial" w:hAnsi="Arial" w:cs="Arial"/>
          <w:sz w:val="22"/>
          <w:szCs w:val="22"/>
        </w:rPr>
        <w:t>not limited to: financial general ledger (</w:t>
      </w:r>
      <w:r w:rsidR="0069406D">
        <w:rPr>
          <w:rFonts w:ascii="Arial" w:hAnsi="Arial" w:cs="Arial"/>
          <w:sz w:val="22"/>
          <w:szCs w:val="22"/>
        </w:rPr>
        <w:t>and subsidiary ledgers); grants;</w:t>
      </w:r>
      <w:r w:rsidRPr="006F3866">
        <w:rPr>
          <w:rFonts w:ascii="Arial" w:hAnsi="Arial" w:cs="Arial"/>
          <w:sz w:val="22"/>
          <w:szCs w:val="22"/>
        </w:rPr>
        <w:t xml:space="preserve"> contracts</w:t>
      </w:r>
      <w:r w:rsidR="0069406D">
        <w:rPr>
          <w:rFonts w:ascii="Arial" w:hAnsi="Arial" w:cs="Arial"/>
          <w:sz w:val="22"/>
          <w:szCs w:val="22"/>
        </w:rPr>
        <w:t>;</w:t>
      </w:r>
      <w:r w:rsidRPr="006F3866">
        <w:rPr>
          <w:rFonts w:ascii="Arial" w:hAnsi="Arial" w:cs="Arial"/>
          <w:sz w:val="22"/>
          <w:szCs w:val="22"/>
        </w:rPr>
        <w:t xml:space="preserve"> and loan databases that facilitate </w:t>
      </w:r>
      <w:r w:rsidRPr="006F3866">
        <w:rPr>
          <w:rFonts w:ascii="Arial" w:hAnsi="Arial" w:cs="Arial"/>
          <w:sz w:val="22"/>
          <w:szCs w:val="22"/>
        </w:rPr>
        <w:lastRenderedPageBreak/>
        <w:t>proper</w:t>
      </w:r>
      <w:r w:rsidR="00407DEA" w:rsidRPr="006F3866">
        <w:rPr>
          <w:rFonts w:ascii="Arial" w:hAnsi="Arial" w:cs="Arial"/>
          <w:sz w:val="22"/>
          <w:szCs w:val="22"/>
        </w:rPr>
        <w:t xml:space="preserve"> project management and meet reporting requirements of </w:t>
      </w:r>
      <w:r w:rsidRPr="006F3866">
        <w:rPr>
          <w:rFonts w:ascii="Arial" w:hAnsi="Arial" w:cs="Arial"/>
          <w:sz w:val="22"/>
          <w:szCs w:val="22"/>
        </w:rPr>
        <w:t>funders, loan fund investors and borrowers.</w:t>
      </w:r>
    </w:p>
    <w:p w:rsidR="00D540E9" w:rsidRPr="006F3866" w:rsidRDefault="00D540E9" w:rsidP="00D540E9">
      <w:pPr>
        <w:numPr>
          <w:ilvl w:val="0"/>
          <w:numId w:val="20"/>
        </w:numPr>
        <w:spacing w:after="240"/>
        <w:rPr>
          <w:rFonts w:ascii="Arial" w:hAnsi="Arial" w:cs="Arial"/>
          <w:sz w:val="22"/>
          <w:szCs w:val="22"/>
        </w:rPr>
      </w:pPr>
      <w:r w:rsidRPr="006F3866">
        <w:rPr>
          <w:rFonts w:ascii="Arial" w:hAnsi="Arial" w:cs="Arial"/>
          <w:b/>
          <w:sz w:val="22"/>
          <w:szCs w:val="22"/>
        </w:rPr>
        <w:t>Provide and maintain the technology platform</w:t>
      </w:r>
      <w:r w:rsidRPr="006F3866">
        <w:rPr>
          <w:rFonts w:ascii="Arial" w:hAnsi="Arial" w:cs="Arial"/>
          <w:sz w:val="22"/>
          <w:szCs w:val="22"/>
        </w:rPr>
        <w:t xml:space="preserve">, </w:t>
      </w:r>
      <w:r w:rsidR="00280C8E" w:rsidRPr="006F3866">
        <w:rPr>
          <w:rFonts w:ascii="Arial" w:hAnsi="Arial" w:cs="Arial"/>
          <w:sz w:val="22"/>
          <w:szCs w:val="22"/>
        </w:rPr>
        <w:t xml:space="preserve">including </w:t>
      </w:r>
      <w:r w:rsidRPr="006F3866">
        <w:rPr>
          <w:rFonts w:ascii="Arial" w:hAnsi="Arial" w:cs="Arial"/>
          <w:sz w:val="22"/>
          <w:szCs w:val="22"/>
        </w:rPr>
        <w:t xml:space="preserve">software and hardware that enable RCAC staff </w:t>
      </w:r>
      <w:r w:rsidR="003C5D6D">
        <w:rPr>
          <w:rFonts w:ascii="Arial" w:hAnsi="Arial" w:cs="Arial"/>
          <w:sz w:val="22"/>
          <w:szCs w:val="22"/>
        </w:rPr>
        <w:t xml:space="preserve">members </w:t>
      </w:r>
      <w:r w:rsidRPr="006F3866">
        <w:rPr>
          <w:rFonts w:ascii="Arial" w:hAnsi="Arial" w:cs="Arial"/>
          <w:sz w:val="22"/>
          <w:szCs w:val="22"/>
        </w:rPr>
        <w:t>to effectively do their work</w:t>
      </w:r>
      <w:r w:rsidR="003C5D6D">
        <w:rPr>
          <w:rFonts w:ascii="Arial" w:hAnsi="Arial" w:cs="Arial"/>
          <w:sz w:val="22"/>
          <w:szCs w:val="22"/>
        </w:rPr>
        <w:t>,</w:t>
      </w:r>
      <w:r w:rsidRPr="006F3866">
        <w:rPr>
          <w:rFonts w:ascii="Arial" w:hAnsi="Arial" w:cs="Arial"/>
          <w:sz w:val="22"/>
          <w:szCs w:val="22"/>
        </w:rPr>
        <w:t xml:space="preserve"> and provide efficient service to RCAC customers.</w:t>
      </w:r>
    </w:p>
    <w:p w:rsidR="00D540E9" w:rsidRPr="006F3866" w:rsidRDefault="00D540E9" w:rsidP="00D540E9">
      <w:pPr>
        <w:numPr>
          <w:ilvl w:val="0"/>
          <w:numId w:val="20"/>
        </w:numPr>
        <w:spacing w:after="240"/>
        <w:rPr>
          <w:rFonts w:ascii="Arial" w:hAnsi="Arial" w:cs="Arial"/>
          <w:sz w:val="22"/>
          <w:szCs w:val="22"/>
        </w:rPr>
      </w:pPr>
      <w:r w:rsidRPr="006F3866">
        <w:rPr>
          <w:rFonts w:ascii="Arial" w:hAnsi="Arial" w:cs="Arial"/>
          <w:b/>
          <w:sz w:val="22"/>
          <w:szCs w:val="22"/>
        </w:rPr>
        <w:t xml:space="preserve">Develop and prepare business plans, budgets </w:t>
      </w:r>
      <w:r w:rsidRPr="006F3866">
        <w:rPr>
          <w:rFonts w:ascii="Arial" w:hAnsi="Arial" w:cs="Arial"/>
          <w:sz w:val="22"/>
          <w:szCs w:val="22"/>
        </w:rPr>
        <w:t>and other necessary financial document</w:t>
      </w:r>
      <w:r w:rsidR="008A5E76" w:rsidRPr="006F3866">
        <w:rPr>
          <w:rFonts w:ascii="Arial" w:hAnsi="Arial" w:cs="Arial"/>
          <w:sz w:val="22"/>
          <w:szCs w:val="22"/>
        </w:rPr>
        <w:t>s</w:t>
      </w:r>
      <w:r w:rsidR="00682444">
        <w:rPr>
          <w:rFonts w:ascii="Arial" w:hAnsi="Arial" w:cs="Arial"/>
          <w:sz w:val="22"/>
          <w:szCs w:val="22"/>
        </w:rPr>
        <w:t xml:space="preserve">. </w:t>
      </w:r>
      <w:r w:rsidRPr="006F3866">
        <w:rPr>
          <w:rFonts w:ascii="Arial" w:hAnsi="Arial" w:cs="Arial"/>
          <w:sz w:val="22"/>
          <w:szCs w:val="22"/>
        </w:rPr>
        <w:t xml:space="preserve">Lead the budgeting </w:t>
      </w:r>
      <w:r w:rsidR="00407DEA" w:rsidRPr="006F3866">
        <w:rPr>
          <w:rFonts w:ascii="Arial" w:hAnsi="Arial" w:cs="Arial"/>
          <w:sz w:val="22"/>
          <w:szCs w:val="22"/>
        </w:rPr>
        <w:t>process</w:t>
      </w:r>
      <w:r w:rsidR="008A5E76" w:rsidRPr="006F3866">
        <w:rPr>
          <w:rFonts w:ascii="Arial" w:hAnsi="Arial" w:cs="Arial"/>
          <w:sz w:val="22"/>
          <w:szCs w:val="22"/>
        </w:rPr>
        <w:t xml:space="preserve"> and develop cash flow projections</w:t>
      </w:r>
      <w:r w:rsidRPr="006F3866">
        <w:rPr>
          <w:rFonts w:ascii="Arial" w:hAnsi="Arial" w:cs="Arial"/>
          <w:sz w:val="22"/>
          <w:szCs w:val="22"/>
        </w:rPr>
        <w:t xml:space="preserve">. Assess and advise the </w:t>
      </w:r>
      <w:r w:rsidR="00407DEA" w:rsidRPr="006F3866">
        <w:rPr>
          <w:rFonts w:ascii="Arial" w:hAnsi="Arial" w:cs="Arial"/>
          <w:sz w:val="22"/>
          <w:szCs w:val="22"/>
        </w:rPr>
        <w:t>Board and senior management</w:t>
      </w:r>
      <w:r w:rsidRPr="006F3866">
        <w:rPr>
          <w:rFonts w:ascii="Arial" w:hAnsi="Arial" w:cs="Arial"/>
          <w:sz w:val="22"/>
          <w:szCs w:val="22"/>
        </w:rPr>
        <w:t xml:space="preserve"> </w:t>
      </w:r>
      <w:r w:rsidR="008A5E76" w:rsidRPr="006F3866">
        <w:rPr>
          <w:rFonts w:ascii="Arial" w:hAnsi="Arial" w:cs="Arial"/>
          <w:sz w:val="22"/>
          <w:szCs w:val="22"/>
        </w:rPr>
        <w:t xml:space="preserve">team </w:t>
      </w:r>
      <w:r w:rsidRPr="006F3866">
        <w:rPr>
          <w:rFonts w:ascii="Arial" w:hAnsi="Arial" w:cs="Arial"/>
          <w:sz w:val="22"/>
          <w:szCs w:val="22"/>
        </w:rPr>
        <w:t xml:space="preserve">on the financial implications of various loans, investments, projects and business ventures. </w:t>
      </w:r>
    </w:p>
    <w:p w:rsidR="00D540E9" w:rsidRPr="006F3866" w:rsidRDefault="00DA164A" w:rsidP="00D540E9">
      <w:pPr>
        <w:numPr>
          <w:ilvl w:val="0"/>
          <w:numId w:val="20"/>
        </w:numPr>
        <w:spacing w:after="240"/>
        <w:rPr>
          <w:rFonts w:ascii="Arial" w:hAnsi="Arial" w:cs="Arial"/>
          <w:sz w:val="22"/>
          <w:szCs w:val="22"/>
        </w:rPr>
      </w:pPr>
      <w:r w:rsidRPr="006F3866">
        <w:rPr>
          <w:rFonts w:ascii="Arial" w:hAnsi="Arial" w:cs="Arial"/>
          <w:b/>
          <w:sz w:val="22"/>
          <w:szCs w:val="22"/>
        </w:rPr>
        <w:t>Lead and manage</w:t>
      </w:r>
      <w:r w:rsidRPr="006F3866">
        <w:rPr>
          <w:rFonts w:ascii="Arial" w:hAnsi="Arial" w:cs="Arial"/>
          <w:sz w:val="22"/>
          <w:szCs w:val="22"/>
        </w:rPr>
        <w:t xml:space="preserve"> </w:t>
      </w:r>
      <w:r w:rsidR="00D540E9" w:rsidRPr="006F3866">
        <w:rPr>
          <w:rFonts w:ascii="Arial" w:hAnsi="Arial" w:cs="Arial"/>
          <w:sz w:val="22"/>
          <w:szCs w:val="22"/>
        </w:rPr>
        <w:t>strong, results-oriented, highly effective, and</w:t>
      </w:r>
      <w:r w:rsidRPr="006F3866">
        <w:rPr>
          <w:rFonts w:ascii="Arial" w:hAnsi="Arial" w:cs="Arial"/>
          <w:sz w:val="22"/>
          <w:szCs w:val="22"/>
        </w:rPr>
        <w:t xml:space="preserve"> professional teams to achieve financial, grants and contracts, and information technology goals. </w:t>
      </w:r>
    </w:p>
    <w:p w:rsidR="00D540E9" w:rsidRPr="006F3866" w:rsidRDefault="00DA164A" w:rsidP="00D540E9">
      <w:pPr>
        <w:numPr>
          <w:ilvl w:val="0"/>
          <w:numId w:val="20"/>
        </w:numPr>
        <w:spacing w:after="240"/>
        <w:rPr>
          <w:rFonts w:ascii="Arial" w:hAnsi="Arial" w:cs="Arial"/>
          <w:sz w:val="22"/>
          <w:szCs w:val="22"/>
        </w:rPr>
      </w:pPr>
      <w:r w:rsidRPr="006F3866">
        <w:rPr>
          <w:rFonts w:ascii="Arial" w:hAnsi="Arial" w:cs="Arial"/>
          <w:b/>
          <w:sz w:val="22"/>
          <w:szCs w:val="22"/>
        </w:rPr>
        <w:t>Effective</w:t>
      </w:r>
      <w:r w:rsidR="008A5E76" w:rsidRPr="006F3866">
        <w:rPr>
          <w:rFonts w:ascii="Arial" w:hAnsi="Arial" w:cs="Arial"/>
          <w:b/>
          <w:sz w:val="22"/>
          <w:szCs w:val="22"/>
        </w:rPr>
        <w:t>ly</w:t>
      </w:r>
      <w:r w:rsidRPr="006F3866">
        <w:rPr>
          <w:rFonts w:ascii="Arial" w:hAnsi="Arial" w:cs="Arial"/>
          <w:b/>
          <w:sz w:val="22"/>
          <w:szCs w:val="22"/>
        </w:rPr>
        <w:t xml:space="preserve"> communicat</w:t>
      </w:r>
      <w:r w:rsidR="008A5E76" w:rsidRPr="006F3866">
        <w:rPr>
          <w:rFonts w:ascii="Arial" w:hAnsi="Arial" w:cs="Arial"/>
          <w:b/>
          <w:sz w:val="22"/>
          <w:szCs w:val="22"/>
        </w:rPr>
        <w:t>e</w:t>
      </w:r>
      <w:r w:rsidRPr="006F3866">
        <w:rPr>
          <w:rFonts w:ascii="Arial" w:hAnsi="Arial" w:cs="Arial"/>
          <w:sz w:val="22"/>
          <w:szCs w:val="22"/>
        </w:rPr>
        <w:t xml:space="preserve"> with </w:t>
      </w:r>
      <w:r w:rsidR="00D540E9" w:rsidRPr="006F3866">
        <w:rPr>
          <w:rFonts w:ascii="Arial" w:hAnsi="Arial" w:cs="Arial"/>
          <w:sz w:val="22"/>
          <w:szCs w:val="22"/>
        </w:rPr>
        <w:t>intern</w:t>
      </w:r>
      <w:r w:rsidRPr="006F3866">
        <w:rPr>
          <w:rFonts w:ascii="Arial" w:hAnsi="Arial" w:cs="Arial"/>
          <w:sz w:val="22"/>
          <w:szCs w:val="22"/>
        </w:rPr>
        <w:t xml:space="preserve">al and external stakeholders including </w:t>
      </w:r>
      <w:r w:rsidR="00D540E9" w:rsidRPr="006F3866">
        <w:rPr>
          <w:rFonts w:ascii="Arial" w:hAnsi="Arial" w:cs="Arial"/>
          <w:sz w:val="22"/>
          <w:szCs w:val="22"/>
        </w:rPr>
        <w:t>clients, funding sources, other rural resource pro</w:t>
      </w:r>
      <w:r w:rsidRPr="006F3866">
        <w:rPr>
          <w:rFonts w:ascii="Arial" w:hAnsi="Arial" w:cs="Arial"/>
          <w:sz w:val="22"/>
          <w:szCs w:val="22"/>
        </w:rPr>
        <w:t xml:space="preserve">viders and regulators. Communication includes participation in conferences, writing articles and conducting workshops. </w:t>
      </w:r>
    </w:p>
    <w:p w:rsidR="00D540E9" w:rsidRPr="006F3866" w:rsidRDefault="00D540E9" w:rsidP="00D955D0">
      <w:pPr>
        <w:numPr>
          <w:ilvl w:val="0"/>
          <w:numId w:val="20"/>
        </w:numPr>
        <w:spacing w:after="240"/>
        <w:rPr>
          <w:rFonts w:ascii="Arial" w:hAnsi="Arial" w:cs="Arial"/>
          <w:sz w:val="22"/>
          <w:szCs w:val="22"/>
        </w:rPr>
      </w:pPr>
      <w:r w:rsidRPr="006F3866">
        <w:rPr>
          <w:rFonts w:ascii="Arial" w:hAnsi="Arial" w:cs="Arial"/>
          <w:b/>
          <w:sz w:val="22"/>
          <w:szCs w:val="22"/>
        </w:rPr>
        <w:t>Provide fiduciary information, expertise and information about ERISA and DOL</w:t>
      </w:r>
      <w:r w:rsidRPr="006F3866">
        <w:rPr>
          <w:rFonts w:ascii="Arial" w:hAnsi="Arial" w:cs="Arial"/>
          <w:sz w:val="22"/>
          <w:szCs w:val="22"/>
        </w:rPr>
        <w:t xml:space="preserve"> to </w:t>
      </w:r>
      <w:r w:rsidR="00DA164A" w:rsidRPr="006F3866">
        <w:rPr>
          <w:rFonts w:ascii="Arial" w:hAnsi="Arial" w:cs="Arial"/>
          <w:sz w:val="22"/>
          <w:szCs w:val="22"/>
        </w:rPr>
        <w:t xml:space="preserve">senior management </w:t>
      </w:r>
      <w:r w:rsidR="00DA0DB4" w:rsidRPr="006F3866">
        <w:rPr>
          <w:rFonts w:ascii="Arial" w:hAnsi="Arial" w:cs="Arial"/>
          <w:sz w:val="22"/>
          <w:szCs w:val="22"/>
        </w:rPr>
        <w:t xml:space="preserve">and the RCAC Retirement Committee </w:t>
      </w:r>
      <w:r w:rsidR="00DA164A" w:rsidRPr="006F3866">
        <w:rPr>
          <w:rFonts w:ascii="Arial" w:hAnsi="Arial" w:cs="Arial"/>
          <w:sz w:val="22"/>
          <w:szCs w:val="22"/>
        </w:rPr>
        <w:t xml:space="preserve">related to </w:t>
      </w:r>
      <w:r w:rsidRPr="006F3866">
        <w:rPr>
          <w:rFonts w:ascii="Arial" w:hAnsi="Arial" w:cs="Arial"/>
          <w:sz w:val="22"/>
          <w:szCs w:val="22"/>
        </w:rPr>
        <w:t xml:space="preserve">RCAC sponsored 403(b) and 457(b) plans. </w:t>
      </w:r>
      <w:r w:rsidR="00DA0DB4" w:rsidRPr="006F3866">
        <w:rPr>
          <w:rFonts w:ascii="Arial" w:hAnsi="Arial" w:cs="Arial"/>
          <w:sz w:val="22"/>
          <w:szCs w:val="22"/>
        </w:rPr>
        <w:t>TIAA-CREF is the record keeper and primary custodian of both plans.</w:t>
      </w:r>
    </w:p>
    <w:p w:rsidR="0098561C" w:rsidRPr="006F3866" w:rsidRDefault="0098561C" w:rsidP="0098561C">
      <w:pPr>
        <w:spacing w:after="240"/>
        <w:rPr>
          <w:rFonts w:ascii="Arial" w:hAnsi="Arial" w:cs="Arial"/>
          <w:sz w:val="22"/>
          <w:szCs w:val="22"/>
        </w:rPr>
      </w:pPr>
      <w:r w:rsidRPr="006F3866">
        <w:rPr>
          <w:rFonts w:ascii="Arial" w:hAnsi="Arial" w:cs="Arial"/>
          <w:sz w:val="22"/>
          <w:szCs w:val="22"/>
        </w:rPr>
        <w:t>RCAC’s finance and accounting staff utilize a variety of tools to support their work</w:t>
      </w:r>
      <w:r w:rsidR="00682444">
        <w:rPr>
          <w:rFonts w:ascii="Arial" w:hAnsi="Arial" w:cs="Arial"/>
          <w:sz w:val="22"/>
          <w:szCs w:val="22"/>
        </w:rPr>
        <w:t xml:space="preserve">. </w:t>
      </w:r>
      <w:r w:rsidRPr="006F3866">
        <w:rPr>
          <w:rFonts w:ascii="Arial" w:hAnsi="Arial" w:cs="Arial"/>
          <w:sz w:val="22"/>
          <w:szCs w:val="22"/>
        </w:rPr>
        <w:t>The current accounting system</w:t>
      </w:r>
      <w:r w:rsidR="00DA0DB4" w:rsidRPr="006F3866">
        <w:rPr>
          <w:rFonts w:ascii="Arial" w:hAnsi="Arial" w:cs="Arial"/>
          <w:sz w:val="22"/>
          <w:szCs w:val="22"/>
        </w:rPr>
        <w:t xml:space="preserve"> is Great Plains and the budgeting software is Maestro</w:t>
      </w:r>
      <w:r w:rsidR="00682444">
        <w:rPr>
          <w:rFonts w:ascii="Arial" w:hAnsi="Arial" w:cs="Arial"/>
          <w:sz w:val="22"/>
          <w:szCs w:val="22"/>
        </w:rPr>
        <w:t xml:space="preserve">. </w:t>
      </w:r>
      <w:r w:rsidR="00DA0DB4" w:rsidRPr="006F3866">
        <w:rPr>
          <w:rFonts w:ascii="Arial" w:hAnsi="Arial" w:cs="Arial"/>
          <w:sz w:val="22"/>
          <w:szCs w:val="22"/>
        </w:rPr>
        <w:t xml:space="preserve">A </w:t>
      </w:r>
      <w:r w:rsidR="008C709C" w:rsidRPr="006F3866">
        <w:rPr>
          <w:rFonts w:ascii="Arial" w:hAnsi="Arial" w:cs="Arial"/>
          <w:sz w:val="22"/>
          <w:szCs w:val="22"/>
        </w:rPr>
        <w:t>Lotus Notes system is currently used for effort reporting, time keeping, and expense authorization</w:t>
      </w:r>
      <w:r w:rsidR="00682444">
        <w:rPr>
          <w:rFonts w:ascii="Arial" w:hAnsi="Arial" w:cs="Arial"/>
          <w:sz w:val="22"/>
          <w:szCs w:val="22"/>
        </w:rPr>
        <w:t xml:space="preserve">. </w:t>
      </w:r>
      <w:r w:rsidR="008C709C" w:rsidRPr="006F3866">
        <w:rPr>
          <w:rFonts w:ascii="Arial" w:hAnsi="Arial" w:cs="Arial"/>
          <w:sz w:val="22"/>
          <w:szCs w:val="22"/>
        </w:rPr>
        <w:t>That system</w:t>
      </w:r>
      <w:r w:rsidRPr="006F3866">
        <w:rPr>
          <w:rFonts w:ascii="Arial" w:hAnsi="Arial" w:cs="Arial"/>
          <w:sz w:val="22"/>
          <w:szCs w:val="22"/>
        </w:rPr>
        <w:t xml:space="preserve"> is scheduled to be replaced in </w:t>
      </w:r>
      <w:r w:rsidR="008C709C" w:rsidRPr="006F3866">
        <w:rPr>
          <w:rFonts w:ascii="Arial" w:hAnsi="Arial" w:cs="Arial"/>
          <w:sz w:val="22"/>
          <w:szCs w:val="22"/>
        </w:rPr>
        <w:t>2015</w:t>
      </w:r>
      <w:r w:rsidR="00682444">
        <w:rPr>
          <w:rFonts w:ascii="Arial" w:hAnsi="Arial" w:cs="Arial"/>
          <w:sz w:val="22"/>
          <w:szCs w:val="22"/>
        </w:rPr>
        <w:t xml:space="preserve">. </w:t>
      </w:r>
      <w:r w:rsidR="008C709C" w:rsidRPr="006F3866">
        <w:rPr>
          <w:rFonts w:ascii="Arial" w:hAnsi="Arial" w:cs="Arial"/>
          <w:sz w:val="22"/>
          <w:szCs w:val="22"/>
        </w:rPr>
        <w:t>RCAC uses the services of TriNet, a professional employment organization (PEO), which creates a du</w:t>
      </w:r>
      <w:r w:rsidR="0069406D">
        <w:rPr>
          <w:rFonts w:ascii="Arial" w:hAnsi="Arial" w:cs="Arial"/>
          <w:sz w:val="22"/>
          <w:szCs w:val="22"/>
        </w:rPr>
        <w:t>a</w:t>
      </w:r>
      <w:r w:rsidR="008C709C" w:rsidRPr="006F3866">
        <w:rPr>
          <w:rFonts w:ascii="Arial" w:hAnsi="Arial" w:cs="Arial"/>
          <w:sz w:val="22"/>
          <w:szCs w:val="22"/>
        </w:rPr>
        <w:t xml:space="preserve">l employer status for RCAC employees. </w:t>
      </w:r>
      <w:r w:rsidRPr="006F3866">
        <w:rPr>
          <w:rFonts w:ascii="Arial" w:hAnsi="Arial" w:cs="Arial"/>
          <w:sz w:val="22"/>
          <w:szCs w:val="22"/>
        </w:rPr>
        <w:t xml:space="preserve">RCAC </w:t>
      </w:r>
      <w:r w:rsidR="008C709C" w:rsidRPr="006F3866">
        <w:rPr>
          <w:rFonts w:ascii="Arial" w:hAnsi="Arial" w:cs="Arial"/>
          <w:sz w:val="22"/>
          <w:szCs w:val="22"/>
        </w:rPr>
        <w:t>is subject to OMB</w:t>
      </w:r>
      <w:r w:rsidRPr="006F3866">
        <w:rPr>
          <w:rFonts w:ascii="Arial" w:hAnsi="Arial" w:cs="Arial"/>
          <w:sz w:val="22"/>
          <w:szCs w:val="22"/>
        </w:rPr>
        <w:t xml:space="preserve"> A-133 </w:t>
      </w:r>
      <w:r w:rsidR="008C709C" w:rsidRPr="006F3866">
        <w:rPr>
          <w:rFonts w:ascii="Arial" w:hAnsi="Arial" w:cs="Arial"/>
          <w:sz w:val="22"/>
          <w:szCs w:val="22"/>
        </w:rPr>
        <w:t xml:space="preserve">audit requirements and completes the A-133 requirements in conjunction </w:t>
      </w:r>
      <w:r w:rsidRPr="006F3866">
        <w:rPr>
          <w:rFonts w:ascii="Arial" w:hAnsi="Arial" w:cs="Arial"/>
          <w:sz w:val="22"/>
          <w:szCs w:val="22"/>
        </w:rPr>
        <w:t xml:space="preserve">with its annual </w:t>
      </w:r>
      <w:r w:rsidR="008C709C" w:rsidRPr="006F3866">
        <w:rPr>
          <w:rFonts w:ascii="Arial" w:hAnsi="Arial" w:cs="Arial"/>
          <w:sz w:val="22"/>
          <w:szCs w:val="22"/>
        </w:rPr>
        <w:t xml:space="preserve">financial statement </w:t>
      </w:r>
      <w:r w:rsidRPr="006F3866">
        <w:rPr>
          <w:rFonts w:ascii="Arial" w:hAnsi="Arial" w:cs="Arial"/>
          <w:sz w:val="22"/>
          <w:szCs w:val="22"/>
        </w:rPr>
        <w:t>audit and 990 reporting process</w:t>
      </w:r>
      <w:r w:rsidR="00682444">
        <w:rPr>
          <w:rFonts w:ascii="Arial" w:hAnsi="Arial" w:cs="Arial"/>
          <w:sz w:val="22"/>
          <w:szCs w:val="22"/>
        </w:rPr>
        <w:t xml:space="preserve">. </w:t>
      </w:r>
      <w:r w:rsidRPr="006F3866">
        <w:rPr>
          <w:rFonts w:ascii="Arial" w:hAnsi="Arial" w:cs="Arial"/>
          <w:sz w:val="22"/>
          <w:szCs w:val="22"/>
        </w:rPr>
        <w:t xml:space="preserve">The organization </w:t>
      </w:r>
      <w:r w:rsidR="008C709C" w:rsidRPr="006F3866">
        <w:rPr>
          <w:rFonts w:ascii="Arial" w:hAnsi="Arial" w:cs="Arial"/>
          <w:sz w:val="22"/>
          <w:szCs w:val="22"/>
        </w:rPr>
        <w:t xml:space="preserve">has a predetermined </w:t>
      </w:r>
      <w:r w:rsidRPr="006F3866">
        <w:rPr>
          <w:rFonts w:ascii="Arial" w:hAnsi="Arial" w:cs="Arial"/>
          <w:sz w:val="22"/>
          <w:szCs w:val="22"/>
        </w:rPr>
        <w:t xml:space="preserve">indirect cost </w:t>
      </w:r>
      <w:r w:rsidR="008C709C" w:rsidRPr="006F3866">
        <w:rPr>
          <w:rFonts w:ascii="Arial" w:hAnsi="Arial" w:cs="Arial"/>
          <w:sz w:val="22"/>
          <w:szCs w:val="22"/>
        </w:rPr>
        <w:t xml:space="preserve">recovery </w:t>
      </w:r>
      <w:r w:rsidRPr="006F3866">
        <w:rPr>
          <w:rFonts w:ascii="Arial" w:hAnsi="Arial" w:cs="Arial"/>
          <w:sz w:val="22"/>
          <w:szCs w:val="22"/>
        </w:rPr>
        <w:t xml:space="preserve">rate </w:t>
      </w:r>
      <w:r w:rsidR="008C709C" w:rsidRPr="006F3866">
        <w:rPr>
          <w:rFonts w:ascii="Arial" w:hAnsi="Arial" w:cs="Arial"/>
          <w:sz w:val="22"/>
          <w:szCs w:val="22"/>
        </w:rPr>
        <w:t>and is currently in year two of a four-year NICRA agreement</w:t>
      </w:r>
      <w:r w:rsidR="00682444">
        <w:rPr>
          <w:rFonts w:ascii="Arial" w:hAnsi="Arial" w:cs="Arial"/>
          <w:sz w:val="22"/>
          <w:szCs w:val="22"/>
        </w:rPr>
        <w:t xml:space="preserve">. </w:t>
      </w:r>
      <w:r w:rsidRPr="006F3866">
        <w:rPr>
          <w:rFonts w:ascii="Arial" w:hAnsi="Arial" w:cs="Arial"/>
          <w:sz w:val="22"/>
          <w:szCs w:val="22"/>
        </w:rPr>
        <w:t xml:space="preserve">Throughout RCAC’s financial system, the CFO is expected to </w:t>
      </w:r>
      <w:r w:rsidR="000A06DB" w:rsidRPr="006F3866">
        <w:rPr>
          <w:rFonts w:ascii="Arial" w:hAnsi="Arial" w:cs="Arial"/>
          <w:sz w:val="22"/>
          <w:szCs w:val="22"/>
        </w:rPr>
        <w:t xml:space="preserve">comply with </w:t>
      </w:r>
      <w:r w:rsidRPr="006F3866">
        <w:rPr>
          <w:rFonts w:ascii="Arial" w:hAnsi="Arial" w:cs="Arial"/>
          <w:sz w:val="22"/>
          <w:szCs w:val="22"/>
        </w:rPr>
        <w:t xml:space="preserve">appropriate Federal, </w:t>
      </w:r>
      <w:r w:rsidR="000A06DB" w:rsidRPr="006F3866">
        <w:rPr>
          <w:rFonts w:ascii="Arial" w:hAnsi="Arial" w:cs="Arial"/>
          <w:sz w:val="22"/>
          <w:szCs w:val="22"/>
        </w:rPr>
        <w:t>State</w:t>
      </w:r>
      <w:r w:rsidRPr="006F3866">
        <w:rPr>
          <w:rFonts w:ascii="Arial" w:hAnsi="Arial" w:cs="Arial"/>
          <w:sz w:val="22"/>
          <w:szCs w:val="22"/>
        </w:rPr>
        <w:t xml:space="preserve"> and GAAP accounting</w:t>
      </w:r>
      <w:r w:rsidR="008A5E76" w:rsidRPr="006F3866">
        <w:rPr>
          <w:rFonts w:ascii="Arial" w:hAnsi="Arial" w:cs="Arial"/>
          <w:sz w:val="22"/>
          <w:szCs w:val="22"/>
        </w:rPr>
        <w:t xml:space="preserve"> regulations</w:t>
      </w:r>
      <w:r w:rsidRPr="006F3866">
        <w:rPr>
          <w:rFonts w:ascii="Arial" w:hAnsi="Arial" w:cs="Arial"/>
          <w:sz w:val="22"/>
          <w:szCs w:val="22"/>
        </w:rPr>
        <w:t xml:space="preserve">. </w:t>
      </w:r>
    </w:p>
    <w:p w:rsidR="003C1169" w:rsidRPr="006F3866" w:rsidRDefault="003C1169" w:rsidP="00D01F64">
      <w:pPr>
        <w:keepNext/>
        <w:rPr>
          <w:rFonts w:ascii="Arial" w:hAnsi="Arial" w:cs="Arial"/>
          <w:sz w:val="22"/>
          <w:szCs w:val="22"/>
        </w:rPr>
      </w:pPr>
      <w:r w:rsidRPr="006F3866">
        <w:rPr>
          <w:rFonts w:ascii="Arial" w:hAnsi="Arial" w:cs="Arial"/>
          <w:b/>
          <w:sz w:val="22"/>
          <w:szCs w:val="22"/>
        </w:rPr>
        <w:t>Experience and Attributes</w:t>
      </w:r>
    </w:p>
    <w:p w:rsidR="00DA164A" w:rsidRPr="006F3866" w:rsidRDefault="00DA164A" w:rsidP="00D540E9">
      <w:pPr>
        <w:rPr>
          <w:rFonts w:ascii="Arial" w:hAnsi="Arial" w:cs="Arial"/>
          <w:sz w:val="22"/>
          <w:szCs w:val="22"/>
        </w:rPr>
      </w:pPr>
    </w:p>
    <w:p w:rsidR="00D540E9" w:rsidRPr="006F3866" w:rsidRDefault="00D540E9" w:rsidP="00D540E9">
      <w:pPr>
        <w:rPr>
          <w:rFonts w:ascii="Arial" w:hAnsi="Arial" w:cs="Arial"/>
          <w:sz w:val="22"/>
          <w:szCs w:val="22"/>
        </w:rPr>
      </w:pPr>
      <w:r w:rsidRPr="006F3866">
        <w:rPr>
          <w:rFonts w:ascii="Arial" w:hAnsi="Arial" w:cs="Arial"/>
          <w:sz w:val="22"/>
          <w:szCs w:val="22"/>
        </w:rPr>
        <w:t>Highly qualified candidates will bring the following experience and attributes:</w:t>
      </w:r>
    </w:p>
    <w:p w:rsidR="00DA164A" w:rsidRPr="006F3866" w:rsidRDefault="00DA164A" w:rsidP="00D540E9">
      <w:pPr>
        <w:rPr>
          <w:rFonts w:ascii="Arial" w:hAnsi="Arial" w:cs="Arial"/>
          <w:sz w:val="22"/>
          <w:szCs w:val="22"/>
        </w:rPr>
      </w:pPr>
    </w:p>
    <w:p w:rsidR="00DA164A" w:rsidRPr="006F3866" w:rsidRDefault="00DA164A" w:rsidP="00DA164A">
      <w:pPr>
        <w:pStyle w:val="ListParagraph"/>
        <w:numPr>
          <w:ilvl w:val="0"/>
          <w:numId w:val="29"/>
        </w:numPr>
        <w:rPr>
          <w:rFonts w:ascii="Arial" w:hAnsi="Arial" w:cs="Arial"/>
          <w:sz w:val="22"/>
          <w:szCs w:val="22"/>
        </w:rPr>
      </w:pPr>
      <w:bookmarkStart w:id="0" w:name="_GoBack"/>
      <w:r w:rsidRPr="006F3866">
        <w:rPr>
          <w:rFonts w:ascii="Arial" w:hAnsi="Arial" w:cs="Arial"/>
          <w:sz w:val="22"/>
          <w:szCs w:val="22"/>
        </w:rPr>
        <w:t xml:space="preserve">10+ years’ progressive leadership experience in </w:t>
      </w:r>
      <w:r w:rsidR="00786FD5">
        <w:rPr>
          <w:rFonts w:ascii="Arial" w:hAnsi="Arial" w:cs="Arial"/>
          <w:sz w:val="22"/>
          <w:szCs w:val="22"/>
        </w:rPr>
        <w:t xml:space="preserve">an </w:t>
      </w:r>
      <w:r w:rsidRPr="006F3866">
        <w:rPr>
          <w:rFonts w:ascii="Arial" w:hAnsi="Arial" w:cs="Arial"/>
          <w:sz w:val="22"/>
          <w:szCs w:val="22"/>
        </w:rPr>
        <w:t xml:space="preserve">accounting department or other financial environment, preferably with nonprofit or government organization of similar size. </w:t>
      </w:r>
    </w:p>
    <w:p w:rsidR="00280C8E" w:rsidRPr="006F3866" w:rsidRDefault="00280C8E" w:rsidP="00280C8E">
      <w:pPr>
        <w:numPr>
          <w:ilvl w:val="0"/>
          <w:numId w:val="29"/>
        </w:numPr>
        <w:rPr>
          <w:rFonts w:ascii="Arial" w:hAnsi="Arial" w:cs="Arial"/>
          <w:sz w:val="22"/>
          <w:szCs w:val="22"/>
        </w:rPr>
      </w:pPr>
      <w:r w:rsidRPr="006F3866">
        <w:rPr>
          <w:rFonts w:ascii="Arial" w:hAnsi="Arial" w:cs="Arial"/>
          <w:sz w:val="22"/>
          <w:szCs w:val="22"/>
        </w:rPr>
        <w:t>Knowledge of government procurement, compliance, and contracting regulations</w:t>
      </w:r>
      <w:r w:rsidR="003C5D6D">
        <w:rPr>
          <w:rFonts w:ascii="Arial" w:hAnsi="Arial" w:cs="Arial"/>
          <w:sz w:val="22"/>
          <w:szCs w:val="22"/>
        </w:rPr>
        <w:t>,</w:t>
      </w:r>
      <w:r w:rsidRPr="006F3866">
        <w:rPr>
          <w:rFonts w:ascii="Arial" w:hAnsi="Arial" w:cs="Arial"/>
          <w:sz w:val="22"/>
          <w:szCs w:val="22"/>
        </w:rPr>
        <w:t xml:space="preserve"> as well as Federal funding systems, policies and procedures including Treasury, Office of Management and Budget, and General Accounting Office</w:t>
      </w:r>
      <w:r w:rsidR="008A5E76" w:rsidRPr="006F3866">
        <w:rPr>
          <w:rFonts w:ascii="Arial" w:hAnsi="Arial" w:cs="Arial"/>
          <w:sz w:val="22"/>
          <w:szCs w:val="22"/>
        </w:rPr>
        <w:t>.</w:t>
      </w:r>
    </w:p>
    <w:p w:rsidR="00D540E9" w:rsidRPr="006F3866" w:rsidRDefault="00D540E9" w:rsidP="00D540E9">
      <w:pPr>
        <w:numPr>
          <w:ilvl w:val="0"/>
          <w:numId w:val="29"/>
        </w:numPr>
        <w:rPr>
          <w:rFonts w:ascii="Arial" w:hAnsi="Arial" w:cs="Arial"/>
          <w:sz w:val="22"/>
          <w:szCs w:val="22"/>
        </w:rPr>
      </w:pPr>
      <w:r w:rsidRPr="006F3866">
        <w:rPr>
          <w:rFonts w:ascii="Arial" w:hAnsi="Arial" w:cs="Arial"/>
          <w:sz w:val="22"/>
          <w:szCs w:val="22"/>
        </w:rPr>
        <w:t>Leadership presence and abi</w:t>
      </w:r>
      <w:r w:rsidR="00280C8E" w:rsidRPr="006F3866">
        <w:rPr>
          <w:rFonts w:ascii="Arial" w:hAnsi="Arial" w:cs="Arial"/>
          <w:sz w:val="22"/>
          <w:szCs w:val="22"/>
        </w:rPr>
        <w:t>lity to work well with the CEO and Board</w:t>
      </w:r>
      <w:r w:rsidRPr="006F3866">
        <w:rPr>
          <w:rFonts w:ascii="Arial" w:hAnsi="Arial" w:cs="Arial"/>
          <w:sz w:val="22"/>
          <w:szCs w:val="22"/>
        </w:rPr>
        <w:t xml:space="preserve">. </w:t>
      </w:r>
    </w:p>
    <w:p w:rsidR="00D540E9" w:rsidRPr="006F3866" w:rsidRDefault="00D540E9" w:rsidP="00D540E9">
      <w:pPr>
        <w:numPr>
          <w:ilvl w:val="0"/>
          <w:numId w:val="29"/>
        </w:numPr>
        <w:rPr>
          <w:rFonts w:ascii="Arial" w:hAnsi="Arial" w:cs="Arial"/>
          <w:sz w:val="22"/>
          <w:szCs w:val="22"/>
        </w:rPr>
      </w:pPr>
      <w:r w:rsidRPr="006F3866">
        <w:rPr>
          <w:rFonts w:ascii="Arial" w:hAnsi="Arial" w:cs="Arial"/>
          <w:sz w:val="22"/>
          <w:szCs w:val="22"/>
        </w:rPr>
        <w:t>Ability t</w:t>
      </w:r>
      <w:r w:rsidR="00DA164A" w:rsidRPr="006F3866">
        <w:rPr>
          <w:rFonts w:ascii="Arial" w:hAnsi="Arial" w:cs="Arial"/>
          <w:sz w:val="22"/>
          <w:szCs w:val="22"/>
        </w:rPr>
        <w:t>o craft report</w:t>
      </w:r>
      <w:r w:rsidR="00280C8E" w:rsidRPr="006F3866">
        <w:rPr>
          <w:rFonts w:ascii="Arial" w:hAnsi="Arial" w:cs="Arial"/>
          <w:sz w:val="22"/>
          <w:szCs w:val="22"/>
        </w:rPr>
        <w:t xml:space="preserve">s </w:t>
      </w:r>
      <w:r w:rsidRPr="006F3866">
        <w:rPr>
          <w:rFonts w:ascii="Arial" w:hAnsi="Arial" w:cs="Arial"/>
          <w:sz w:val="22"/>
          <w:szCs w:val="22"/>
        </w:rPr>
        <w:t>tail</w:t>
      </w:r>
      <w:r w:rsidR="0054245F" w:rsidRPr="006F3866">
        <w:rPr>
          <w:rFonts w:ascii="Arial" w:hAnsi="Arial" w:cs="Arial"/>
          <w:sz w:val="22"/>
          <w:szCs w:val="22"/>
        </w:rPr>
        <w:t xml:space="preserve">ored to a wide variety of </w:t>
      </w:r>
      <w:r w:rsidRPr="006F3866">
        <w:rPr>
          <w:rFonts w:ascii="Arial" w:hAnsi="Arial" w:cs="Arial"/>
          <w:sz w:val="22"/>
          <w:szCs w:val="22"/>
        </w:rPr>
        <w:t>audience</w:t>
      </w:r>
      <w:r w:rsidR="0054245F" w:rsidRPr="006F3866">
        <w:rPr>
          <w:rFonts w:ascii="Arial" w:hAnsi="Arial" w:cs="Arial"/>
          <w:sz w:val="22"/>
          <w:szCs w:val="22"/>
        </w:rPr>
        <w:t>s</w:t>
      </w:r>
      <w:r w:rsidR="00280C8E" w:rsidRPr="006F3866">
        <w:rPr>
          <w:rFonts w:ascii="Arial" w:hAnsi="Arial" w:cs="Arial"/>
          <w:sz w:val="22"/>
          <w:szCs w:val="22"/>
        </w:rPr>
        <w:t>,</w:t>
      </w:r>
      <w:r w:rsidR="0054245F" w:rsidRPr="006F3866">
        <w:rPr>
          <w:rFonts w:ascii="Arial" w:hAnsi="Arial" w:cs="Arial"/>
          <w:sz w:val="22"/>
          <w:szCs w:val="22"/>
        </w:rPr>
        <w:t xml:space="preserve"> including private and government funders, board members, and program managers.</w:t>
      </w:r>
    </w:p>
    <w:p w:rsidR="00D540E9" w:rsidRPr="006F3866" w:rsidRDefault="0054245F" w:rsidP="00D540E9">
      <w:pPr>
        <w:numPr>
          <w:ilvl w:val="0"/>
          <w:numId w:val="29"/>
        </w:numPr>
        <w:rPr>
          <w:rFonts w:ascii="Arial" w:hAnsi="Arial" w:cs="Arial"/>
          <w:sz w:val="22"/>
          <w:szCs w:val="22"/>
        </w:rPr>
      </w:pPr>
      <w:r w:rsidRPr="006F3866">
        <w:rPr>
          <w:rFonts w:ascii="Arial" w:hAnsi="Arial" w:cs="Arial"/>
          <w:sz w:val="22"/>
          <w:szCs w:val="22"/>
        </w:rPr>
        <w:t>Ability to p</w:t>
      </w:r>
      <w:r w:rsidR="00D540E9" w:rsidRPr="006F3866">
        <w:rPr>
          <w:rFonts w:ascii="Arial" w:hAnsi="Arial" w:cs="Arial"/>
          <w:sz w:val="22"/>
          <w:szCs w:val="22"/>
        </w:rPr>
        <w:t xml:space="preserve">resent </w:t>
      </w:r>
      <w:r w:rsidRPr="006F3866">
        <w:rPr>
          <w:rFonts w:ascii="Arial" w:hAnsi="Arial" w:cs="Arial"/>
          <w:sz w:val="22"/>
          <w:szCs w:val="22"/>
        </w:rPr>
        <w:t xml:space="preserve">written and oral </w:t>
      </w:r>
      <w:r w:rsidR="00D540E9" w:rsidRPr="006F3866">
        <w:rPr>
          <w:rFonts w:ascii="Arial" w:hAnsi="Arial" w:cs="Arial"/>
          <w:sz w:val="22"/>
          <w:szCs w:val="22"/>
        </w:rPr>
        <w:t>financia</w:t>
      </w:r>
      <w:r w:rsidR="003C5D6D">
        <w:rPr>
          <w:rFonts w:ascii="Arial" w:hAnsi="Arial" w:cs="Arial"/>
          <w:sz w:val="22"/>
          <w:szCs w:val="22"/>
        </w:rPr>
        <w:t>l information at B</w:t>
      </w:r>
      <w:r w:rsidRPr="006F3866">
        <w:rPr>
          <w:rFonts w:ascii="Arial" w:hAnsi="Arial" w:cs="Arial"/>
          <w:sz w:val="22"/>
          <w:szCs w:val="22"/>
        </w:rPr>
        <w:t xml:space="preserve">oard and </w:t>
      </w:r>
      <w:r w:rsidR="00D540E9" w:rsidRPr="006F3866">
        <w:rPr>
          <w:rFonts w:ascii="Arial" w:hAnsi="Arial" w:cs="Arial"/>
          <w:sz w:val="22"/>
          <w:szCs w:val="22"/>
        </w:rPr>
        <w:t xml:space="preserve">senior management meetings. </w:t>
      </w:r>
    </w:p>
    <w:p w:rsidR="00D540E9" w:rsidRPr="006F3866" w:rsidRDefault="00D540E9" w:rsidP="00280C8E">
      <w:pPr>
        <w:numPr>
          <w:ilvl w:val="0"/>
          <w:numId w:val="29"/>
        </w:numPr>
        <w:rPr>
          <w:rFonts w:ascii="Arial" w:hAnsi="Arial" w:cs="Arial"/>
          <w:sz w:val="22"/>
          <w:szCs w:val="22"/>
        </w:rPr>
      </w:pPr>
      <w:r w:rsidRPr="006F3866">
        <w:rPr>
          <w:rFonts w:ascii="Arial" w:hAnsi="Arial" w:cs="Arial"/>
          <w:sz w:val="22"/>
          <w:szCs w:val="22"/>
        </w:rPr>
        <w:lastRenderedPageBreak/>
        <w:t xml:space="preserve">Excellent </w:t>
      </w:r>
      <w:r w:rsidR="0054245F" w:rsidRPr="006F3866">
        <w:rPr>
          <w:rFonts w:ascii="Arial" w:hAnsi="Arial" w:cs="Arial"/>
          <w:sz w:val="22"/>
          <w:szCs w:val="22"/>
        </w:rPr>
        <w:t xml:space="preserve">organizational </w:t>
      </w:r>
      <w:r w:rsidRPr="006F3866">
        <w:rPr>
          <w:rFonts w:ascii="Arial" w:hAnsi="Arial" w:cs="Arial"/>
          <w:sz w:val="22"/>
          <w:szCs w:val="22"/>
        </w:rPr>
        <w:t>and decision-making skills</w:t>
      </w:r>
      <w:r w:rsidR="003C5D6D">
        <w:rPr>
          <w:rFonts w:ascii="Arial" w:hAnsi="Arial" w:cs="Arial"/>
          <w:sz w:val="22"/>
          <w:szCs w:val="22"/>
        </w:rPr>
        <w:t>,</w:t>
      </w:r>
      <w:r w:rsidR="003334C4" w:rsidRPr="006F3866">
        <w:rPr>
          <w:rFonts w:ascii="Arial" w:hAnsi="Arial" w:cs="Arial"/>
          <w:sz w:val="22"/>
          <w:szCs w:val="22"/>
        </w:rPr>
        <w:t xml:space="preserve"> with a history of prioritizing work for staffs and departments and ability to motivate and lead a team</w:t>
      </w:r>
      <w:r w:rsidRPr="006F3866">
        <w:rPr>
          <w:rFonts w:ascii="Arial" w:hAnsi="Arial" w:cs="Arial"/>
          <w:sz w:val="22"/>
          <w:szCs w:val="22"/>
        </w:rPr>
        <w:t xml:space="preserve">. </w:t>
      </w:r>
    </w:p>
    <w:p w:rsidR="00D540E9" w:rsidRPr="006F3866" w:rsidRDefault="00D540E9" w:rsidP="00D540E9">
      <w:pPr>
        <w:numPr>
          <w:ilvl w:val="0"/>
          <w:numId w:val="29"/>
        </w:numPr>
        <w:rPr>
          <w:rFonts w:ascii="Arial" w:hAnsi="Arial" w:cs="Arial"/>
          <w:sz w:val="22"/>
          <w:szCs w:val="22"/>
        </w:rPr>
      </w:pPr>
      <w:r w:rsidRPr="006F3866">
        <w:rPr>
          <w:rFonts w:ascii="Arial" w:hAnsi="Arial" w:cs="Arial"/>
          <w:sz w:val="22"/>
          <w:szCs w:val="22"/>
        </w:rPr>
        <w:t>Working knowledge of accounting for overhead and indirect cost rate negotiation.</w:t>
      </w:r>
    </w:p>
    <w:p w:rsidR="00D540E9" w:rsidRPr="006F3866" w:rsidRDefault="00D540E9" w:rsidP="00D540E9">
      <w:pPr>
        <w:numPr>
          <w:ilvl w:val="0"/>
          <w:numId w:val="29"/>
        </w:numPr>
        <w:rPr>
          <w:rFonts w:ascii="Arial" w:hAnsi="Arial" w:cs="Arial"/>
          <w:sz w:val="22"/>
          <w:szCs w:val="22"/>
        </w:rPr>
      </w:pPr>
      <w:r w:rsidRPr="006F3866">
        <w:rPr>
          <w:rFonts w:ascii="Arial" w:hAnsi="Arial" w:cs="Arial"/>
          <w:sz w:val="22"/>
          <w:szCs w:val="22"/>
        </w:rPr>
        <w:t>Nonprofit fund accounting expertise preferred.</w:t>
      </w:r>
    </w:p>
    <w:p w:rsidR="00D540E9" w:rsidRPr="006F3866" w:rsidRDefault="00D540E9" w:rsidP="00D540E9">
      <w:pPr>
        <w:numPr>
          <w:ilvl w:val="0"/>
          <w:numId w:val="29"/>
        </w:numPr>
        <w:rPr>
          <w:rFonts w:ascii="Arial" w:hAnsi="Arial" w:cs="Arial"/>
          <w:sz w:val="22"/>
          <w:szCs w:val="22"/>
        </w:rPr>
      </w:pPr>
      <w:r w:rsidRPr="006F3866">
        <w:rPr>
          <w:rFonts w:ascii="Arial" w:hAnsi="Arial" w:cs="Arial"/>
          <w:sz w:val="22"/>
          <w:szCs w:val="22"/>
        </w:rPr>
        <w:t xml:space="preserve">Experience with computerized financial systems; prior experience </w:t>
      </w:r>
      <w:r w:rsidR="0054245F" w:rsidRPr="006F3866">
        <w:rPr>
          <w:rFonts w:ascii="Arial" w:hAnsi="Arial" w:cs="Arial"/>
          <w:sz w:val="22"/>
          <w:szCs w:val="22"/>
        </w:rPr>
        <w:t>identifying and implementing a new financial accounting system a</w:t>
      </w:r>
      <w:r w:rsidRPr="006F3866">
        <w:rPr>
          <w:rFonts w:ascii="Arial" w:hAnsi="Arial" w:cs="Arial"/>
          <w:sz w:val="22"/>
          <w:szCs w:val="22"/>
        </w:rPr>
        <w:t xml:space="preserve"> plus.</w:t>
      </w:r>
    </w:p>
    <w:p w:rsidR="00D540E9" w:rsidRPr="006F3866" w:rsidRDefault="00D540E9" w:rsidP="00D540E9">
      <w:pPr>
        <w:numPr>
          <w:ilvl w:val="0"/>
          <w:numId w:val="29"/>
        </w:numPr>
        <w:rPr>
          <w:rFonts w:ascii="Arial" w:hAnsi="Arial" w:cs="Arial"/>
          <w:sz w:val="22"/>
          <w:szCs w:val="22"/>
        </w:rPr>
      </w:pPr>
      <w:r w:rsidRPr="006F3866">
        <w:rPr>
          <w:rFonts w:ascii="Arial" w:hAnsi="Arial" w:cs="Arial"/>
          <w:sz w:val="22"/>
          <w:szCs w:val="22"/>
        </w:rPr>
        <w:t xml:space="preserve">Track record of </w:t>
      </w:r>
      <w:r w:rsidR="00280C8E" w:rsidRPr="006F3866">
        <w:rPr>
          <w:rFonts w:ascii="Arial" w:hAnsi="Arial" w:cs="Arial"/>
          <w:sz w:val="22"/>
          <w:szCs w:val="22"/>
        </w:rPr>
        <w:t xml:space="preserve">successfully </w:t>
      </w:r>
      <w:r w:rsidRPr="006F3866">
        <w:rPr>
          <w:rFonts w:ascii="Arial" w:hAnsi="Arial" w:cs="Arial"/>
          <w:sz w:val="22"/>
          <w:szCs w:val="22"/>
        </w:rPr>
        <w:t>overseeing efficient, accurate and timely quarterly closings, annual audits, and production of financial statements and reports.</w:t>
      </w:r>
    </w:p>
    <w:p w:rsidR="0054245F" w:rsidRPr="006F3866" w:rsidRDefault="0054245F" w:rsidP="0054245F">
      <w:pPr>
        <w:numPr>
          <w:ilvl w:val="0"/>
          <w:numId w:val="29"/>
        </w:numPr>
        <w:rPr>
          <w:rFonts w:ascii="Arial" w:hAnsi="Arial" w:cs="Arial"/>
          <w:sz w:val="22"/>
          <w:szCs w:val="22"/>
        </w:rPr>
      </w:pPr>
      <w:r w:rsidRPr="006F3866">
        <w:rPr>
          <w:rFonts w:ascii="Arial" w:hAnsi="Arial" w:cs="Arial"/>
          <w:sz w:val="22"/>
          <w:szCs w:val="22"/>
        </w:rPr>
        <w:t>Experience working with defined contribution, 403(b), and deferred compensation, 457(b) plans</w:t>
      </w:r>
      <w:r w:rsidR="00922D3F" w:rsidRPr="006F3866">
        <w:rPr>
          <w:rFonts w:ascii="Arial" w:hAnsi="Arial" w:cs="Arial"/>
          <w:sz w:val="22"/>
          <w:szCs w:val="22"/>
        </w:rPr>
        <w:t xml:space="preserve"> preferred.</w:t>
      </w:r>
    </w:p>
    <w:p w:rsidR="00922D3F" w:rsidRPr="006F3866" w:rsidRDefault="00922D3F" w:rsidP="0054245F">
      <w:pPr>
        <w:numPr>
          <w:ilvl w:val="0"/>
          <w:numId w:val="29"/>
        </w:numPr>
        <w:rPr>
          <w:rFonts w:ascii="Arial" w:hAnsi="Arial" w:cs="Arial"/>
          <w:sz w:val="22"/>
          <w:szCs w:val="22"/>
        </w:rPr>
      </w:pPr>
      <w:r w:rsidRPr="006F3866">
        <w:rPr>
          <w:rFonts w:ascii="Arial" w:hAnsi="Arial" w:cs="Arial"/>
          <w:sz w:val="22"/>
          <w:szCs w:val="22"/>
        </w:rPr>
        <w:t>Experience managing community development and lending risks</w:t>
      </w:r>
      <w:r w:rsidR="00280C8E" w:rsidRPr="006F3866">
        <w:rPr>
          <w:rFonts w:ascii="Arial" w:hAnsi="Arial" w:cs="Arial"/>
          <w:sz w:val="22"/>
          <w:szCs w:val="22"/>
        </w:rPr>
        <w:t xml:space="preserve"> preferred</w:t>
      </w:r>
      <w:r w:rsidRPr="006F3866">
        <w:rPr>
          <w:rFonts w:ascii="Arial" w:hAnsi="Arial" w:cs="Arial"/>
          <w:sz w:val="22"/>
          <w:szCs w:val="22"/>
        </w:rPr>
        <w:t>.</w:t>
      </w:r>
    </w:p>
    <w:p w:rsidR="00D540E9" w:rsidRPr="006F3866" w:rsidRDefault="00D540E9" w:rsidP="00D540E9">
      <w:pPr>
        <w:numPr>
          <w:ilvl w:val="0"/>
          <w:numId w:val="29"/>
        </w:numPr>
        <w:rPr>
          <w:rFonts w:ascii="Arial" w:hAnsi="Arial" w:cs="Arial"/>
          <w:sz w:val="22"/>
          <w:szCs w:val="22"/>
        </w:rPr>
      </w:pPr>
      <w:r w:rsidRPr="006F3866">
        <w:rPr>
          <w:rFonts w:ascii="Arial" w:hAnsi="Arial" w:cs="Arial"/>
          <w:sz w:val="22"/>
          <w:szCs w:val="22"/>
        </w:rPr>
        <w:t>Bachelor’s degree in accounting or related field.</w:t>
      </w:r>
    </w:p>
    <w:p w:rsidR="00D540E9" w:rsidRPr="006F3866" w:rsidRDefault="00D540E9" w:rsidP="00D540E9">
      <w:pPr>
        <w:numPr>
          <w:ilvl w:val="0"/>
          <w:numId w:val="29"/>
        </w:numPr>
        <w:rPr>
          <w:rFonts w:ascii="Arial" w:hAnsi="Arial" w:cs="Arial"/>
          <w:sz w:val="22"/>
          <w:szCs w:val="22"/>
        </w:rPr>
      </w:pPr>
      <w:r w:rsidRPr="006F3866">
        <w:rPr>
          <w:rFonts w:ascii="Arial" w:hAnsi="Arial" w:cs="Arial"/>
          <w:sz w:val="22"/>
          <w:szCs w:val="22"/>
        </w:rPr>
        <w:t>CPA preferred.</w:t>
      </w:r>
    </w:p>
    <w:p w:rsidR="00111EC5" w:rsidRPr="006F3866" w:rsidRDefault="00111EC5" w:rsidP="00111EC5">
      <w:pPr>
        <w:rPr>
          <w:rFonts w:ascii="Arial" w:hAnsi="Arial" w:cs="Arial"/>
          <w:sz w:val="22"/>
          <w:szCs w:val="22"/>
        </w:rPr>
      </w:pPr>
    </w:p>
    <w:bookmarkEnd w:id="0"/>
    <w:p w:rsidR="003C1169" w:rsidRPr="006F3866" w:rsidRDefault="003168AB" w:rsidP="00111EC5">
      <w:pPr>
        <w:rPr>
          <w:rFonts w:ascii="Arial" w:hAnsi="Arial" w:cs="Arial"/>
          <w:sz w:val="22"/>
          <w:szCs w:val="22"/>
        </w:rPr>
      </w:pPr>
      <w:r w:rsidRPr="006F3866">
        <w:rPr>
          <w:rFonts w:ascii="Arial" w:hAnsi="Arial" w:cs="Arial"/>
          <w:sz w:val="22"/>
          <w:szCs w:val="22"/>
        </w:rPr>
        <w:t>Salary will be competitive and commensurate with experience.</w:t>
      </w:r>
    </w:p>
    <w:p w:rsidR="003C1169" w:rsidRPr="006F3866" w:rsidRDefault="003C1169" w:rsidP="006D2359">
      <w:pPr>
        <w:pStyle w:val="Heading3"/>
        <w:keepNext w:val="0"/>
        <w:rPr>
          <w:sz w:val="22"/>
          <w:szCs w:val="22"/>
        </w:rPr>
      </w:pPr>
      <w:r w:rsidRPr="006F3866">
        <w:rPr>
          <w:sz w:val="22"/>
          <w:szCs w:val="22"/>
        </w:rPr>
        <w:t>Application Process</w:t>
      </w:r>
    </w:p>
    <w:p w:rsidR="003C1169" w:rsidRPr="006F3866" w:rsidRDefault="003C1169" w:rsidP="00834D05">
      <w:pPr>
        <w:rPr>
          <w:rFonts w:ascii="Arial" w:hAnsi="Arial" w:cs="Arial"/>
          <w:sz w:val="22"/>
          <w:szCs w:val="22"/>
        </w:rPr>
      </w:pPr>
      <w:r w:rsidRPr="006F3866">
        <w:rPr>
          <w:rFonts w:ascii="Arial" w:hAnsi="Arial" w:cs="Arial"/>
          <w:sz w:val="22"/>
          <w:szCs w:val="22"/>
        </w:rPr>
        <w:t>To apply,</w:t>
      </w:r>
      <w:r w:rsidR="00834D05" w:rsidRPr="006F3866">
        <w:rPr>
          <w:rFonts w:ascii="Arial" w:hAnsi="Arial" w:cs="Arial"/>
          <w:sz w:val="22"/>
          <w:szCs w:val="22"/>
        </w:rPr>
        <w:t xml:space="preserve"> e-mail </w:t>
      </w:r>
      <w:r w:rsidRPr="006F3866">
        <w:rPr>
          <w:rFonts w:ascii="Arial" w:hAnsi="Arial" w:cs="Arial"/>
          <w:sz w:val="22"/>
          <w:szCs w:val="22"/>
        </w:rPr>
        <w:t>resume, cover letter and salary requirements to:</w:t>
      </w:r>
      <w:r w:rsidR="00834D05" w:rsidRPr="006F3866">
        <w:rPr>
          <w:rFonts w:ascii="Arial" w:hAnsi="Arial" w:cs="Arial"/>
          <w:sz w:val="22"/>
          <w:szCs w:val="22"/>
        </w:rPr>
        <w:t xml:space="preserve"> </w:t>
      </w:r>
      <w:r w:rsidR="00454937" w:rsidRPr="006F3866">
        <w:rPr>
          <w:rStyle w:val="PageNumber"/>
          <w:rFonts w:ascii="Arial" w:hAnsi="Arial" w:cs="Arial"/>
          <w:sz w:val="22"/>
          <w:szCs w:val="22"/>
        </w:rPr>
        <w:t>RCAC@raffa.com</w:t>
      </w:r>
      <w:r w:rsidRPr="006F3866">
        <w:rPr>
          <w:rFonts w:ascii="Arial" w:hAnsi="Arial" w:cs="Arial"/>
          <w:sz w:val="22"/>
          <w:szCs w:val="22"/>
        </w:rPr>
        <w:t xml:space="preserve"> (e-mail applications are </w:t>
      </w:r>
      <w:r w:rsidR="00834D05" w:rsidRPr="006F3866">
        <w:rPr>
          <w:rFonts w:ascii="Arial" w:hAnsi="Arial" w:cs="Arial"/>
          <w:sz w:val="22"/>
          <w:szCs w:val="22"/>
        </w:rPr>
        <w:t>required</w:t>
      </w:r>
      <w:r w:rsidRPr="006F3866">
        <w:rPr>
          <w:rFonts w:ascii="Arial" w:hAnsi="Arial" w:cs="Arial"/>
          <w:sz w:val="22"/>
          <w:szCs w:val="22"/>
        </w:rPr>
        <w:t>)</w:t>
      </w:r>
      <w:r w:rsidR="00682444">
        <w:rPr>
          <w:rFonts w:ascii="Arial" w:hAnsi="Arial" w:cs="Arial"/>
          <w:sz w:val="22"/>
          <w:szCs w:val="22"/>
        </w:rPr>
        <w:t xml:space="preserve">. </w:t>
      </w:r>
      <w:r w:rsidR="00834D05" w:rsidRPr="006F3866">
        <w:rPr>
          <w:rFonts w:ascii="Arial" w:hAnsi="Arial" w:cs="Arial"/>
          <w:sz w:val="22"/>
          <w:szCs w:val="22"/>
        </w:rPr>
        <w:t>For other inquiries contact</w:t>
      </w:r>
      <w:r w:rsidR="00454937" w:rsidRPr="006F3866">
        <w:rPr>
          <w:rFonts w:ascii="Arial" w:hAnsi="Arial" w:cs="Arial"/>
          <w:sz w:val="22"/>
          <w:szCs w:val="22"/>
        </w:rPr>
        <w:t xml:space="preserve"> Peggy Sand at </w:t>
      </w:r>
      <w:hyperlink r:id="rId14" w:history="1">
        <w:r w:rsidR="00454937" w:rsidRPr="006F3866">
          <w:rPr>
            <w:rStyle w:val="Hyperlink"/>
            <w:rFonts w:ascii="Arial" w:hAnsi="Arial" w:cs="Arial"/>
            <w:sz w:val="22"/>
            <w:szCs w:val="22"/>
          </w:rPr>
          <w:t>psand@raffa.com</w:t>
        </w:r>
      </w:hyperlink>
      <w:r w:rsidR="00454937" w:rsidRPr="006F3866">
        <w:rPr>
          <w:rFonts w:ascii="Arial" w:hAnsi="Arial" w:cs="Arial"/>
          <w:sz w:val="22"/>
          <w:szCs w:val="22"/>
        </w:rPr>
        <w:t xml:space="preserve">. </w:t>
      </w:r>
      <w:r w:rsidR="00834D05" w:rsidRPr="006F3866">
        <w:rPr>
          <w:rFonts w:ascii="Arial" w:hAnsi="Arial" w:cs="Arial"/>
          <w:sz w:val="22"/>
          <w:szCs w:val="22"/>
        </w:rPr>
        <w:br/>
      </w:r>
    </w:p>
    <w:p w:rsidR="003C1169" w:rsidRPr="006F3866" w:rsidRDefault="003C1169" w:rsidP="00111EC5">
      <w:pPr>
        <w:pStyle w:val="normalindent"/>
        <w:tabs>
          <w:tab w:val="clear" w:pos="360"/>
        </w:tabs>
        <w:spacing w:after="240"/>
        <w:rPr>
          <w:rFonts w:ascii="Arial" w:hAnsi="Arial" w:cs="Arial"/>
          <w:sz w:val="22"/>
          <w:szCs w:val="22"/>
        </w:rPr>
      </w:pPr>
    </w:p>
    <w:p w:rsidR="003168AB" w:rsidRPr="006F3866" w:rsidRDefault="00E30B45" w:rsidP="00111EC5">
      <w:pPr>
        <w:rPr>
          <w:rFonts w:ascii="Arial" w:hAnsi="Arial" w:cs="Arial"/>
          <w:b/>
          <w:sz w:val="22"/>
          <w:szCs w:val="22"/>
        </w:rPr>
      </w:pPr>
      <w:r w:rsidRPr="006F3866">
        <w:rPr>
          <w:rFonts w:ascii="Arial" w:hAnsi="Arial" w:cs="Arial"/>
          <w:b/>
          <w:sz w:val="22"/>
          <w:szCs w:val="22"/>
        </w:rPr>
        <w:t>RCAC is an equal opportunity employer and considers all employees and job applicants without regard to race, religion, color, gender, age, national origin, disability, veteran status, sexual orientation or marital status, or any other status protected by the law</w:t>
      </w:r>
      <w:r w:rsidR="00682444">
        <w:rPr>
          <w:rFonts w:ascii="Arial" w:hAnsi="Arial" w:cs="Arial"/>
          <w:b/>
          <w:sz w:val="22"/>
          <w:szCs w:val="22"/>
        </w:rPr>
        <w:t xml:space="preserve">. </w:t>
      </w:r>
      <w:r w:rsidR="0083381A" w:rsidRPr="006F3866">
        <w:rPr>
          <w:rFonts w:ascii="Arial" w:hAnsi="Arial" w:cs="Arial"/>
          <w:b/>
          <w:sz w:val="22"/>
          <w:szCs w:val="22"/>
        </w:rPr>
        <w:t xml:space="preserve">RCAC </w:t>
      </w:r>
      <w:r w:rsidR="0024453F">
        <w:rPr>
          <w:rFonts w:ascii="Arial" w:hAnsi="Arial" w:cs="Arial"/>
          <w:b/>
          <w:sz w:val="22"/>
          <w:szCs w:val="22"/>
        </w:rPr>
        <w:t xml:space="preserve">strives to </w:t>
      </w:r>
      <w:r w:rsidR="0083381A" w:rsidRPr="006F3866">
        <w:rPr>
          <w:rFonts w:ascii="Arial" w:hAnsi="Arial" w:cs="Arial"/>
          <w:b/>
          <w:sz w:val="22"/>
          <w:szCs w:val="22"/>
        </w:rPr>
        <w:t xml:space="preserve">reflect the diverse </w:t>
      </w:r>
      <w:r w:rsidR="004E107C" w:rsidRPr="006F3866">
        <w:rPr>
          <w:rFonts w:ascii="Arial" w:hAnsi="Arial" w:cs="Arial"/>
          <w:b/>
          <w:sz w:val="22"/>
          <w:szCs w:val="22"/>
        </w:rPr>
        <w:t>constituencies</w:t>
      </w:r>
      <w:r w:rsidR="0083381A" w:rsidRPr="006F3866">
        <w:rPr>
          <w:rFonts w:ascii="Arial" w:hAnsi="Arial" w:cs="Arial"/>
          <w:b/>
          <w:sz w:val="22"/>
          <w:szCs w:val="22"/>
        </w:rPr>
        <w:t xml:space="preserve"> that the organization serves.</w:t>
      </w:r>
    </w:p>
    <w:sectPr w:rsidR="003168AB" w:rsidRPr="006F3866" w:rsidSect="006811D7">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F4" w:rsidRDefault="004613F4">
      <w:r>
        <w:separator/>
      </w:r>
    </w:p>
  </w:endnote>
  <w:endnote w:type="continuationSeparator" w:id="0">
    <w:p w:rsidR="004613F4" w:rsidRDefault="0046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A6" w:rsidRDefault="008B6C8E">
    <w:pPr>
      <w:pStyle w:val="Footer"/>
      <w:framePr w:wrap="around" w:vAnchor="text" w:hAnchor="margin" w:xAlign="right" w:y="1"/>
      <w:rPr>
        <w:rStyle w:val="PageNumber"/>
      </w:rPr>
    </w:pPr>
    <w:r>
      <w:rPr>
        <w:rStyle w:val="PageNumber"/>
      </w:rPr>
      <w:fldChar w:fldCharType="begin"/>
    </w:r>
    <w:r w:rsidR="00F96CA6">
      <w:rPr>
        <w:rStyle w:val="PageNumber"/>
      </w:rPr>
      <w:instrText xml:space="preserve">PAGE  </w:instrText>
    </w:r>
    <w:r>
      <w:rPr>
        <w:rStyle w:val="PageNumber"/>
      </w:rPr>
      <w:fldChar w:fldCharType="end"/>
    </w:r>
  </w:p>
  <w:p w:rsidR="00F96CA6" w:rsidRDefault="00F96C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A6" w:rsidRDefault="008B6C8E">
    <w:pPr>
      <w:pStyle w:val="Footer"/>
      <w:framePr w:wrap="around" w:vAnchor="text" w:hAnchor="margin" w:xAlign="right" w:y="1"/>
      <w:rPr>
        <w:rStyle w:val="PageNumber"/>
      </w:rPr>
    </w:pPr>
    <w:r>
      <w:rPr>
        <w:rStyle w:val="PageNumber"/>
      </w:rPr>
      <w:fldChar w:fldCharType="begin"/>
    </w:r>
    <w:r w:rsidR="00F96CA6">
      <w:rPr>
        <w:rStyle w:val="PageNumber"/>
      </w:rPr>
      <w:instrText xml:space="preserve">PAGE  </w:instrText>
    </w:r>
    <w:r>
      <w:rPr>
        <w:rStyle w:val="PageNumber"/>
      </w:rPr>
      <w:fldChar w:fldCharType="separate"/>
    </w:r>
    <w:r w:rsidR="006B7CA5">
      <w:rPr>
        <w:rStyle w:val="PageNumber"/>
        <w:noProof/>
      </w:rPr>
      <w:t>4</w:t>
    </w:r>
    <w:r>
      <w:rPr>
        <w:rStyle w:val="PageNumber"/>
      </w:rPr>
      <w:fldChar w:fldCharType="end"/>
    </w:r>
  </w:p>
  <w:p w:rsidR="00F96CA6" w:rsidRDefault="00834D05">
    <w:pPr>
      <w:pStyle w:val="Footer"/>
      <w:ind w:right="360"/>
    </w:pPr>
    <w:r>
      <w:t xml:space="preserve">Position Profile: </w:t>
    </w:r>
    <w:r w:rsidR="000D7F00">
      <w:t>Rural Community Assistance Corporation</w:t>
    </w:r>
    <w:r w:rsidR="00F96CA6">
      <w:t xml:space="preserve"> </w:t>
    </w:r>
    <w:r w:rsidR="000D7F00">
      <w:t>–</w:t>
    </w:r>
    <w:r w:rsidR="00F96CA6">
      <w:rPr>
        <w:rStyle w:val="PageNumber"/>
      </w:rPr>
      <w:t xml:space="preserve"> </w:t>
    </w:r>
    <w:r w:rsidR="000D7F00">
      <w:rPr>
        <w:rStyle w:val="PageNumber"/>
      </w:rPr>
      <w:t>Chief Financial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F4" w:rsidRDefault="004613F4">
      <w:r>
        <w:separator/>
      </w:r>
    </w:p>
  </w:footnote>
  <w:footnote w:type="continuationSeparator" w:id="0">
    <w:p w:rsidR="004613F4" w:rsidRDefault="00461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376"/>
    <w:multiLevelType w:val="hybridMultilevel"/>
    <w:tmpl w:val="32984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84440"/>
    <w:multiLevelType w:val="hybridMultilevel"/>
    <w:tmpl w:val="3C0644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55B5A"/>
    <w:multiLevelType w:val="hybridMultilevel"/>
    <w:tmpl w:val="98986A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863C37"/>
    <w:multiLevelType w:val="hybridMultilevel"/>
    <w:tmpl w:val="7A102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B2007B"/>
    <w:multiLevelType w:val="hybridMultilevel"/>
    <w:tmpl w:val="52FA9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3C5B46"/>
    <w:multiLevelType w:val="hybridMultilevel"/>
    <w:tmpl w:val="00620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C11150E"/>
    <w:multiLevelType w:val="hybridMultilevel"/>
    <w:tmpl w:val="C4C8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77502"/>
    <w:multiLevelType w:val="hybridMultilevel"/>
    <w:tmpl w:val="1BC806EE"/>
    <w:lvl w:ilvl="0" w:tplc="82AEDD5E">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0874B1"/>
    <w:multiLevelType w:val="hybridMultilevel"/>
    <w:tmpl w:val="DBF0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0F62A2"/>
    <w:multiLevelType w:val="hybridMultilevel"/>
    <w:tmpl w:val="537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F57016"/>
    <w:multiLevelType w:val="hybridMultilevel"/>
    <w:tmpl w:val="A96E67BA"/>
    <w:lvl w:ilvl="0" w:tplc="82AEDD5E">
      <w:numFmt w:val="bullet"/>
      <w:lvlText w:val=""/>
      <w:lvlJc w:val="left"/>
      <w:pPr>
        <w:tabs>
          <w:tab w:val="num" w:pos="960"/>
        </w:tabs>
        <w:ind w:left="96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E403475"/>
    <w:multiLevelType w:val="hybridMultilevel"/>
    <w:tmpl w:val="30024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544256"/>
    <w:multiLevelType w:val="hybridMultilevel"/>
    <w:tmpl w:val="3C7E38D6"/>
    <w:lvl w:ilvl="0" w:tplc="ADDA1006">
      <w:start w:val="1"/>
      <w:numFmt w:val="bullet"/>
      <w:lvlText w:val=""/>
      <w:lvlJc w:val="left"/>
      <w:pPr>
        <w:tabs>
          <w:tab w:val="num" w:pos="720"/>
        </w:tabs>
        <w:ind w:left="720" w:hanging="360"/>
      </w:pPr>
      <w:rPr>
        <w:rFonts w:ascii="Symbol" w:hAnsi="Symbol" w:hint="default"/>
      </w:rPr>
    </w:lvl>
    <w:lvl w:ilvl="1" w:tplc="24BCA60E">
      <w:start w:val="1"/>
      <w:numFmt w:val="bullet"/>
      <w:lvlText w:val="o"/>
      <w:lvlJc w:val="left"/>
      <w:pPr>
        <w:tabs>
          <w:tab w:val="num" w:pos="1440"/>
        </w:tabs>
        <w:ind w:left="1440" w:hanging="360"/>
      </w:pPr>
      <w:rPr>
        <w:rFonts w:ascii="Courier New" w:hAnsi="Courier New" w:hint="default"/>
      </w:rPr>
    </w:lvl>
    <w:lvl w:ilvl="2" w:tplc="FCF84CFC" w:tentative="1">
      <w:start w:val="1"/>
      <w:numFmt w:val="bullet"/>
      <w:lvlText w:val=""/>
      <w:lvlJc w:val="left"/>
      <w:pPr>
        <w:tabs>
          <w:tab w:val="num" w:pos="2160"/>
        </w:tabs>
        <w:ind w:left="2160" w:hanging="360"/>
      </w:pPr>
      <w:rPr>
        <w:rFonts w:ascii="Wingdings" w:hAnsi="Wingdings" w:hint="default"/>
      </w:rPr>
    </w:lvl>
    <w:lvl w:ilvl="3" w:tplc="F43AEB6E" w:tentative="1">
      <w:start w:val="1"/>
      <w:numFmt w:val="bullet"/>
      <w:lvlText w:val=""/>
      <w:lvlJc w:val="left"/>
      <w:pPr>
        <w:tabs>
          <w:tab w:val="num" w:pos="2880"/>
        </w:tabs>
        <w:ind w:left="2880" w:hanging="360"/>
      </w:pPr>
      <w:rPr>
        <w:rFonts w:ascii="Symbol" w:hAnsi="Symbol" w:hint="default"/>
      </w:rPr>
    </w:lvl>
    <w:lvl w:ilvl="4" w:tplc="87D4327E" w:tentative="1">
      <w:start w:val="1"/>
      <w:numFmt w:val="bullet"/>
      <w:lvlText w:val="o"/>
      <w:lvlJc w:val="left"/>
      <w:pPr>
        <w:tabs>
          <w:tab w:val="num" w:pos="3600"/>
        </w:tabs>
        <w:ind w:left="3600" w:hanging="360"/>
      </w:pPr>
      <w:rPr>
        <w:rFonts w:ascii="Courier New" w:hAnsi="Courier New" w:hint="default"/>
      </w:rPr>
    </w:lvl>
    <w:lvl w:ilvl="5" w:tplc="6AD8662E" w:tentative="1">
      <w:start w:val="1"/>
      <w:numFmt w:val="bullet"/>
      <w:lvlText w:val=""/>
      <w:lvlJc w:val="left"/>
      <w:pPr>
        <w:tabs>
          <w:tab w:val="num" w:pos="4320"/>
        </w:tabs>
        <w:ind w:left="4320" w:hanging="360"/>
      </w:pPr>
      <w:rPr>
        <w:rFonts w:ascii="Wingdings" w:hAnsi="Wingdings" w:hint="default"/>
      </w:rPr>
    </w:lvl>
    <w:lvl w:ilvl="6" w:tplc="8EA606E8" w:tentative="1">
      <w:start w:val="1"/>
      <w:numFmt w:val="bullet"/>
      <w:lvlText w:val=""/>
      <w:lvlJc w:val="left"/>
      <w:pPr>
        <w:tabs>
          <w:tab w:val="num" w:pos="5040"/>
        </w:tabs>
        <w:ind w:left="5040" w:hanging="360"/>
      </w:pPr>
      <w:rPr>
        <w:rFonts w:ascii="Symbol" w:hAnsi="Symbol" w:hint="default"/>
      </w:rPr>
    </w:lvl>
    <w:lvl w:ilvl="7" w:tplc="56A45F52" w:tentative="1">
      <w:start w:val="1"/>
      <w:numFmt w:val="bullet"/>
      <w:lvlText w:val="o"/>
      <w:lvlJc w:val="left"/>
      <w:pPr>
        <w:tabs>
          <w:tab w:val="num" w:pos="5760"/>
        </w:tabs>
        <w:ind w:left="5760" w:hanging="360"/>
      </w:pPr>
      <w:rPr>
        <w:rFonts w:ascii="Courier New" w:hAnsi="Courier New" w:hint="default"/>
      </w:rPr>
    </w:lvl>
    <w:lvl w:ilvl="8" w:tplc="5AF6F892" w:tentative="1">
      <w:start w:val="1"/>
      <w:numFmt w:val="bullet"/>
      <w:lvlText w:val=""/>
      <w:lvlJc w:val="left"/>
      <w:pPr>
        <w:tabs>
          <w:tab w:val="num" w:pos="6480"/>
        </w:tabs>
        <w:ind w:left="6480" w:hanging="360"/>
      </w:pPr>
      <w:rPr>
        <w:rFonts w:ascii="Wingdings" w:hAnsi="Wingdings" w:hint="default"/>
      </w:rPr>
    </w:lvl>
  </w:abstractNum>
  <w:abstractNum w:abstractNumId="13">
    <w:nsid w:val="2102772C"/>
    <w:multiLevelType w:val="hybridMultilevel"/>
    <w:tmpl w:val="39C4A3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2316E5F"/>
    <w:multiLevelType w:val="hybridMultilevel"/>
    <w:tmpl w:val="90522704"/>
    <w:lvl w:ilvl="0" w:tplc="FE48C80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4771DB5"/>
    <w:multiLevelType w:val="hybridMultilevel"/>
    <w:tmpl w:val="CE0C3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5684911"/>
    <w:multiLevelType w:val="hybridMultilevel"/>
    <w:tmpl w:val="22300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4F0253"/>
    <w:multiLevelType w:val="hybridMultilevel"/>
    <w:tmpl w:val="B8C4D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B12B35"/>
    <w:multiLevelType w:val="hybridMultilevel"/>
    <w:tmpl w:val="B3622B22"/>
    <w:lvl w:ilvl="0" w:tplc="0060CBA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2D9F6154"/>
    <w:multiLevelType w:val="hybridMultilevel"/>
    <w:tmpl w:val="20304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F337C4"/>
    <w:multiLevelType w:val="hybridMultilevel"/>
    <w:tmpl w:val="2A14BA4C"/>
    <w:lvl w:ilvl="0" w:tplc="0060CBA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B706F9"/>
    <w:multiLevelType w:val="hybridMultilevel"/>
    <w:tmpl w:val="67080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DC1831"/>
    <w:multiLevelType w:val="hybridMultilevel"/>
    <w:tmpl w:val="D206BF48"/>
    <w:lvl w:ilvl="0" w:tplc="5D10A454">
      <w:start w:val="1"/>
      <w:numFmt w:val="decimal"/>
      <w:lvlText w:val="%1."/>
      <w:lvlJc w:val="left"/>
      <w:pPr>
        <w:tabs>
          <w:tab w:val="num" w:pos="1080"/>
        </w:tabs>
        <w:ind w:left="1080" w:hanging="720"/>
      </w:pPr>
      <w:rPr>
        <w:rFonts w:hint="default"/>
      </w:rPr>
    </w:lvl>
    <w:lvl w:ilvl="1" w:tplc="A80C593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3F227C"/>
    <w:multiLevelType w:val="hybridMultilevel"/>
    <w:tmpl w:val="32206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225EC6"/>
    <w:multiLevelType w:val="multilevel"/>
    <w:tmpl w:val="218C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D27BAA"/>
    <w:multiLevelType w:val="hybridMultilevel"/>
    <w:tmpl w:val="0B80A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F43045"/>
    <w:multiLevelType w:val="hybridMultilevel"/>
    <w:tmpl w:val="0C4E8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A80756"/>
    <w:multiLevelType w:val="hybridMultilevel"/>
    <w:tmpl w:val="36385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777AAC"/>
    <w:multiLevelType w:val="hybridMultilevel"/>
    <w:tmpl w:val="E3F01ACA"/>
    <w:lvl w:ilvl="0" w:tplc="82AEDD5E">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9">
    <w:nsid w:val="615828A4"/>
    <w:multiLevelType w:val="hybridMultilevel"/>
    <w:tmpl w:val="8A345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EC5F66"/>
    <w:multiLevelType w:val="hybridMultilevel"/>
    <w:tmpl w:val="462C8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082422"/>
    <w:multiLevelType w:val="hybridMultilevel"/>
    <w:tmpl w:val="B1FECE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186E72"/>
    <w:multiLevelType w:val="hybridMultilevel"/>
    <w:tmpl w:val="AACE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C351DD"/>
    <w:multiLevelType w:val="hybridMultilevel"/>
    <w:tmpl w:val="8E4A5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156579"/>
    <w:multiLevelType w:val="hybridMultilevel"/>
    <w:tmpl w:val="C82CD99E"/>
    <w:lvl w:ilvl="0" w:tplc="4DD2CF72">
      <w:start w:val="1"/>
      <w:numFmt w:val="bullet"/>
      <w:lvlText w:val=""/>
      <w:lvlJc w:val="left"/>
      <w:pPr>
        <w:tabs>
          <w:tab w:val="num" w:pos="720"/>
        </w:tabs>
        <w:ind w:left="720" w:hanging="360"/>
      </w:pPr>
      <w:rPr>
        <w:rFonts w:ascii="Wingdings" w:hAnsi="Wingdings" w:hint="default"/>
      </w:rPr>
    </w:lvl>
    <w:lvl w:ilvl="1" w:tplc="F1F29406">
      <w:start w:val="1"/>
      <w:numFmt w:val="bullet"/>
      <w:lvlText w:val="o"/>
      <w:lvlJc w:val="left"/>
      <w:pPr>
        <w:tabs>
          <w:tab w:val="num" w:pos="1440"/>
        </w:tabs>
        <w:ind w:left="1440" w:hanging="360"/>
      </w:pPr>
      <w:rPr>
        <w:rFonts w:ascii="Courier New" w:hAnsi="Courier New" w:cs="Courier New" w:hint="default"/>
      </w:rPr>
    </w:lvl>
    <w:lvl w:ilvl="2" w:tplc="5232E2D6" w:tentative="1">
      <w:start w:val="1"/>
      <w:numFmt w:val="bullet"/>
      <w:lvlText w:val=""/>
      <w:lvlJc w:val="left"/>
      <w:pPr>
        <w:tabs>
          <w:tab w:val="num" w:pos="2160"/>
        </w:tabs>
        <w:ind w:left="2160" w:hanging="360"/>
      </w:pPr>
      <w:rPr>
        <w:rFonts w:ascii="Wingdings" w:hAnsi="Wingdings" w:hint="default"/>
      </w:rPr>
    </w:lvl>
    <w:lvl w:ilvl="3" w:tplc="F0BC0836" w:tentative="1">
      <w:start w:val="1"/>
      <w:numFmt w:val="bullet"/>
      <w:lvlText w:val=""/>
      <w:lvlJc w:val="left"/>
      <w:pPr>
        <w:tabs>
          <w:tab w:val="num" w:pos="2880"/>
        </w:tabs>
        <w:ind w:left="2880" w:hanging="360"/>
      </w:pPr>
      <w:rPr>
        <w:rFonts w:ascii="Symbol" w:hAnsi="Symbol" w:hint="default"/>
      </w:rPr>
    </w:lvl>
    <w:lvl w:ilvl="4" w:tplc="5CBADFBC" w:tentative="1">
      <w:start w:val="1"/>
      <w:numFmt w:val="bullet"/>
      <w:lvlText w:val="o"/>
      <w:lvlJc w:val="left"/>
      <w:pPr>
        <w:tabs>
          <w:tab w:val="num" w:pos="3600"/>
        </w:tabs>
        <w:ind w:left="3600" w:hanging="360"/>
      </w:pPr>
      <w:rPr>
        <w:rFonts w:ascii="Courier New" w:hAnsi="Courier New" w:cs="Courier New" w:hint="default"/>
      </w:rPr>
    </w:lvl>
    <w:lvl w:ilvl="5" w:tplc="E04EB8B0" w:tentative="1">
      <w:start w:val="1"/>
      <w:numFmt w:val="bullet"/>
      <w:lvlText w:val=""/>
      <w:lvlJc w:val="left"/>
      <w:pPr>
        <w:tabs>
          <w:tab w:val="num" w:pos="4320"/>
        </w:tabs>
        <w:ind w:left="4320" w:hanging="360"/>
      </w:pPr>
      <w:rPr>
        <w:rFonts w:ascii="Wingdings" w:hAnsi="Wingdings" w:hint="default"/>
      </w:rPr>
    </w:lvl>
    <w:lvl w:ilvl="6" w:tplc="DC1828AA" w:tentative="1">
      <w:start w:val="1"/>
      <w:numFmt w:val="bullet"/>
      <w:lvlText w:val=""/>
      <w:lvlJc w:val="left"/>
      <w:pPr>
        <w:tabs>
          <w:tab w:val="num" w:pos="5040"/>
        </w:tabs>
        <w:ind w:left="5040" w:hanging="360"/>
      </w:pPr>
      <w:rPr>
        <w:rFonts w:ascii="Symbol" w:hAnsi="Symbol" w:hint="default"/>
      </w:rPr>
    </w:lvl>
    <w:lvl w:ilvl="7" w:tplc="74E87454" w:tentative="1">
      <w:start w:val="1"/>
      <w:numFmt w:val="bullet"/>
      <w:lvlText w:val="o"/>
      <w:lvlJc w:val="left"/>
      <w:pPr>
        <w:tabs>
          <w:tab w:val="num" w:pos="5760"/>
        </w:tabs>
        <w:ind w:left="5760" w:hanging="360"/>
      </w:pPr>
      <w:rPr>
        <w:rFonts w:ascii="Courier New" w:hAnsi="Courier New" w:cs="Courier New" w:hint="default"/>
      </w:rPr>
    </w:lvl>
    <w:lvl w:ilvl="8" w:tplc="50AA051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12"/>
  </w:num>
  <w:num w:numId="4">
    <w:abstractNumId w:val="3"/>
  </w:num>
  <w:num w:numId="5">
    <w:abstractNumId w:val="26"/>
  </w:num>
  <w:num w:numId="6">
    <w:abstractNumId w:val="4"/>
  </w:num>
  <w:num w:numId="7">
    <w:abstractNumId w:val="1"/>
  </w:num>
  <w:num w:numId="8">
    <w:abstractNumId w:val="33"/>
  </w:num>
  <w:num w:numId="9">
    <w:abstractNumId w:val="27"/>
  </w:num>
  <w:num w:numId="10">
    <w:abstractNumId w:val="9"/>
  </w:num>
  <w:num w:numId="11">
    <w:abstractNumId w:val="5"/>
  </w:num>
  <w:num w:numId="12">
    <w:abstractNumId w:val="0"/>
  </w:num>
  <w:num w:numId="13">
    <w:abstractNumId w:val="19"/>
  </w:num>
  <w:num w:numId="14">
    <w:abstractNumId w:val="29"/>
  </w:num>
  <w:num w:numId="15">
    <w:abstractNumId w:val="28"/>
  </w:num>
  <w:num w:numId="16">
    <w:abstractNumId w:val="7"/>
  </w:num>
  <w:num w:numId="17">
    <w:abstractNumId w:val="18"/>
  </w:num>
  <w:num w:numId="18">
    <w:abstractNumId w:val="20"/>
  </w:num>
  <w:num w:numId="19">
    <w:abstractNumId w:val="22"/>
  </w:num>
  <w:num w:numId="20">
    <w:abstractNumId w:val="30"/>
  </w:num>
  <w:num w:numId="21">
    <w:abstractNumId w:val="10"/>
  </w:num>
  <w:num w:numId="22">
    <w:abstractNumId w:val="15"/>
  </w:num>
  <w:num w:numId="23">
    <w:abstractNumId w:val="11"/>
  </w:num>
  <w:num w:numId="24">
    <w:abstractNumId w:val="31"/>
  </w:num>
  <w:num w:numId="25">
    <w:abstractNumId w:val="23"/>
  </w:num>
  <w:num w:numId="26">
    <w:abstractNumId w:val="25"/>
  </w:num>
  <w:num w:numId="27">
    <w:abstractNumId w:val="8"/>
  </w:num>
  <w:num w:numId="28">
    <w:abstractNumId w:val="16"/>
  </w:num>
  <w:num w:numId="29">
    <w:abstractNumId w:val="2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7"/>
  </w:num>
  <w:num w:numId="35">
    <w:abstractNumId w:val="3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69"/>
    <w:rsid w:val="00025E07"/>
    <w:rsid w:val="00032436"/>
    <w:rsid w:val="0003395A"/>
    <w:rsid w:val="000500D6"/>
    <w:rsid w:val="0006047F"/>
    <w:rsid w:val="00077ED3"/>
    <w:rsid w:val="000844FF"/>
    <w:rsid w:val="000A06DB"/>
    <w:rsid w:val="000A0A54"/>
    <w:rsid w:val="000A76FB"/>
    <w:rsid w:val="000D481B"/>
    <w:rsid w:val="000D7F00"/>
    <w:rsid w:val="001004E9"/>
    <w:rsid w:val="0010753E"/>
    <w:rsid w:val="00111EC5"/>
    <w:rsid w:val="00121420"/>
    <w:rsid w:val="00124355"/>
    <w:rsid w:val="001251C0"/>
    <w:rsid w:val="001460CF"/>
    <w:rsid w:val="001A61BE"/>
    <w:rsid w:val="001C6C97"/>
    <w:rsid w:val="002222DA"/>
    <w:rsid w:val="002334D3"/>
    <w:rsid w:val="0024453F"/>
    <w:rsid w:val="00280C8E"/>
    <w:rsid w:val="0029045E"/>
    <w:rsid w:val="002A44F9"/>
    <w:rsid w:val="002B7D44"/>
    <w:rsid w:val="002C53CD"/>
    <w:rsid w:val="002D14DE"/>
    <w:rsid w:val="002D6A86"/>
    <w:rsid w:val="002E42AE"/>
    <w:rsid w:val="002F7AFE"/>
    <w:rsid w:val="003017BF"/>
    <w:rsid w:val="003168AB"/>
    <w:rsid w:val="003334C4"/>
    <w:rsid w:val="00334BE4"/>
    <w:rsid w:val="003506DB"/>
    <w:rsid w:val="00371883"/>
    <w:rsid w:val="00373311"/>
    <w:rsid w:val="00375A07"/>
    <w:rsid w:val="003C1169"/>
    <w:rsid w:val="003C4597"/>
    <w:rsid w:val="003C5D6D"/>
    <w:rsid w:val="00406E70"/>
    <w:rsid w:val="00407DEA"/>
    <w:rsid w:val="004168E9"/>
    <w:rsid w:val="00430CE5"/>
    <w:rsid w:val="00431905"/>
    <w:rsid w:val="00454937"/>
    <w:rsid w:val="004613F4"/>
    <w:rsid w:val="004633A1"/>
    <w:rsid w:val="004864C8"/>
    <w:rsid w:val="004919C7"/>
    <w:rsid w:val="004A5837"/>
    <w:rsid w:val="004B3FCA"/>
    <w:rsid w:val="004D3EE7"/>
    <w:rsid w:val="004E107C"/>
    <w:rsid w:val="004E4262"/>
    <w:rsid w:val="004E7108"/>
    <w:rsid w:val="004F4161"/>
    <w:rsid w:val="00515CD4"/>
    <w:rsid w:val="00516D5A"/>
    <w:rsid w:val="005402B9"/>
    <w:rsid w:val="00541347"/>
    <w:rsid w:val="0054245F"/>
    <w:rsid w:val="005429BD"/>
    <w:rsid w:val="00581237"/>
    <w:rsid w:val="005B17DB"/>
    <w:rsid w:val="005B2349"/>
    <w:rsid w:val="005B52F2"/>
    <w:rsid w:val="00604402"/>
    <w:rsid w:val="00632740"/>
    <w:rsid w:val="00634D95"/>
    <w:rsid w:val="00641C1F"/>
    <w:rsid w:val="00645D8D"/>
    <w:rsid w:val="006570FA"/>
    <w:rsid w:val="006811D7"/>
    <w:rsid w:val="00682444"/>
    <w:rsid w:val="00693F08"/>
    <w:rsid w:val="0069406D"/>
    <w:rsid w:val="006A1AA9"/>
    <w:rsid w:val="006B7CA5"/>
    <w:rsid w:val="006D012C"/>
    <w:rsid w:val="006D2359"/>
    <w:rsid w:val="006D5AB5"/>
    <w:rsid w:val="006F12E7"/>
    <w:rsid w:val="006F3866"/>
    <w:rsid w:val="006F5703"/>
    <w:rsid w:val="0072225D"/>
    <w:rsid w:val="007244D4"/>
    <w:rsid w:val="00726928"/>
    <w:rsid w:val="00766A3C"/>
    <w:rsid w:val="00767556"/>
    <w:rsid w:val="0077634E"/>
    <w:rsid w:val="00786FD5"/>
    <w:rsid w:val="007A644C"/>
    <w:rsid w:val="007C5383"/>
    <w:rsid w:val="007E1D8D"/>
    <w:rsid w:val="007E792C"/>
    <w:rsid w:val="00812605"/>
    <w:rsid w:val="00827A52"/>
    <w:rsid w:val="0083381A"/>
    <w:rsid w:val="00834D05"/>
    <w:rsid w:val="00844324"/>
    <w:rsid w:val="008A5E76"/>
    <w:rsid w:val="008B6C8E"/>
    <w:rsid w:val="008C709C"/>
    <w:rsid w:val="008D330D"/>
    <w:rsid w:val="008D5198"/>
    <w:rsid w:val="008E63C6"/>
    <w:rsid w:val="00922D3F"/>
    <w:rsid w:val="00972483"/>
    <w:rsid w:val="00974C49"/>
    <w:rsid w:val="0098561C"/>
    <w:rsid w:val="009977B3"/>
    <w:rsid w:val="00997FF2"/>
    <w:rsid w:val="00A0535F"/>
    <w:rsid w:val="00A16CB8"/>
    <w:rsid w:val="00A3265C"/>
    <w:rsid w:val="00A37C97"/>
    <w:rsid w:val="00A62ABF"/>
    <w:rsid w:val="00A711F8"/>
    <w:rsid w:val="00A75B91"/>
    <w:rsid w:val="00A83B75"/>
    <w:rsid w:val="00AB0EEE"/>
    <w:rsid w:val="00AB2091"/>
    <w:rsid w:val="00AD0152"/>
    <w:rsid w:val="00AE5C93"/>
    <w:rsid w:val="00AF1B78"/>
    <w:rsid w:val="00AF60F6"/>
    <w:rsid w:val="00B07D6F"/>
    <w:rsid w:val="00B33816"/>
    <w:rsid w:val="00B448C5"/>
    <w:rsid w:val="00B47751"/>
    <w:rsid w:val="00B50A0B"/>
    <w:rsid w:val="00B578FE"/>
    <w:rsid w:val="00BA2552"/>
    <w:rsid w:val="00BA6D2C"/>
    <w:rsid w:val="00C26F60"/>
    <w:rsid w:val="00C2730D"/>
    <w:rsid w:val="00C461E9"/>
    <w:rsid w:val="00C61EF5"/>
    <w:rsid w:val="00CC3BAB"/>
    <w:rsid w:val="00CE091F"/>
    <w:rsid w:val="00CE6EAB"/>
    <w:rsid w:val="00CE7C72"/>
    <w:rsid w:val="00D01F64"/>
    <w:rsid w:val="00D23172"/>
    <w:rsid w:val="00D341EF"/>
    <w:rsid w:val="00D540E9"/>
    <w:rsid w:val="00D7359C"/>
    <w:rsid w:val="00D955D0"/>
    <w:rsid w:val="00DA0DB4"/>
    <w:rsid w:val="00DA164A"/>
    <w:rsid w:val="00DB477A"/>
    <w:rsid w:val="00DB6F3E"/>
    <w:rsid w:val="00DC13C8"/>
    <w:rsid w:val="00DE6F9C"/>
    <w:rsid w:val="00E1115C"/>
    <w:rsid w:val="00E23B01"/>
    <w:rsid w:val="00E3049C"/>
    <w:rsid w:val="00E30B45"/>
    <w:rsid w:val="00E33910"/>
    <w:rsid w:val="00E47386"/>
    <w:rsid w:val="00E56738"/>
    <w:rsid w:val="00E72BAA"/>
    <w:rsid w:val="00EA5B2F"/>
    <w:rsid w:val="00EE323C"/>
    <w:rsid w:val="00F000DC"/>
    <w:rsid w:val="00F205F1"/>
    <w:rsid w:val="00F77686"/>
    <w:rsid w:val="00F96CA6"/>
    <w:rsid w:val="00FB0DEE"/>
    <w:rsid w:val="00FE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outlineLvl w:val="0"/>
    </w:pPr>
    <w:rPr>
      <w:b/>
      <w:bCs/>
      <w:kern w:val="36"/>
      <w:sz w:val="22"/>
      <w:szCs w:val="22"/>
    </w:rPr>
  </w:style>
  <w:style w:type="paragraph" w:styleId="Heading2">
    <w:name w:val="heading 2"/>
    <w:basedOn w:val="Normal"/>
    <w:next w:val="Normal"/>
    <w:qFormat/>
    <w:pPr>
      <w:keepNext/>
      <w:jc w:val="center"/>
      <w:outlineLvl w:val="1"/>
    </w:pPr>
    <w:rPr>
      <w:rFonts w:ascii="Arial" w:hAnsi="Arial" w:cs="Arial"/>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sz w:val="22"/>
      <w:szCs w:val="22"/>
    </w:rPr>
  </w:style>
  <w:style w:type="paragraph" w:styleId="BodyTextIndent">
    <w:name w:val="Body Text Indent"/>
    <w:basedOn w:val="Normal"/>
    <w:pPr>
      <w:ind w:left="360"/>
    </w:pPr>
    <w:rPr>
      <w:sz w:val="22"/>
      <w:szCs w:val="22"/>
    </w:rPr>
  </w:style>
  <w:style w:type="paragraph" w:customStyle="1" w:styleId="text">
    <w:name w:val="text"/>
    <w:basedOn w:val="Normal"/>
    <w:pPr>
      <w:overflowPunct w:val="0"/>
      <w:autoSpaceDE w:val="0"/>
      <w:autoSpaceDN w:val="0"/>
      <w:spacing w:after="240"/>
    </w:pPr>
    <w:rPr>
      <w:rFonts w:ascii="Times" w:hAnsi="Times" w:cs="Time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normalindent">
    <w:name w:val="normalindent"/>
    <w:basedOn w:val="Normal"/>
    <w:pPr>
      <w:tabs>
        <w:tab w:val="left" w:pos="360"/>
      </w:tabs>
      <w:overflowPunct w:val="0"/>
      <w:autoSpaceDE w:val="0"/>
      <w:autoSpaceDN w:val="0"/>
      <w:ind w:left="720"/>
    </w:pPr>
    <w:rPr>
      <w:rFonts w:ascii="Times" w:hAnsi="Times" w:cs="Time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color w:val="003333"/>
    </w:rPr>
  </w:style>
  <w:style w:type="paragraph" w:styleId="BodyText">
    <w:name w:val="Body Text"/>
    <w:basedOn w:val="Normal"/>
    <w:rsid w:val="00CC3BAB"/>
    <w:pPr>
      <w:spacing w:after="120"/>
    </w:pPr>
  </w:style>
  <w:style w:type="character" w:styleId="Strong">
    <w:name w:val="Strong"/>
    <w:basedOn w:val="DefaultParagraphFont"/>
    <w:uiPriority w:val="22"/>
    <w:qFormat/>
    <w:rsid w:val="005B17DB"/>
    <w:rPr>
      <w:b/>
      <w:bCs/>
    </w:rPr>
  </w:style>
  <w:style w:type="character" w:styleId="CommentReference">
    <w:name w:val="annotation reference"/>
    <w:basedOn w:val="DefaultParagraphFont"/>
    <w:rsid w:val="0054245F"/>
    <w:rPr>
      <w:sz w:val="16"/>
      <w:szCs w:val="16"/>
    </w:rPr>
  </w:style>
  <w:style w:type="paragraph" w:styleId="CommentText">
    <w:name w:val="annotation text"/>
    <w:basedOn w:val="Normal"/>
    <w:link w:val="CommentTextChar"/>
    <w:rsid w:val="0054245F"/>
    <w:rPr>
      <w:sz w:val="20"/>
      <w:szCs w:val="20"/>
    </w:rPr>
  </w:style>
  <w:style w:type="character" w:customStyle="1" w:styleId="CommentTextChar">
    <w:name w:val="Comment Text Char"/>
    <w:basedOn w:val="DefaultParagraphFont"/>
    <w:link w:val="CommentText"/>
    <w:rsid w:val="0054245F"/>
  </w:style>
  <w:style w:type="paragraph" w:styleId="CommentSubject">
    <w:name w:val="annotation subject"/>
    <w:basedOn w:val="CommentText"/>
    <w:next w:val="CommentText"/>
    <w:link w:val="CommentSubjectChar"/>
    <w:rsid w:val="0054245F"/>
    <w:rPr>
      <w:b/>
      <w:bCs/>
    </w:rPr>
  </w:style>
  <w:style w:type="character" w:customStyle="1" w:styleId="CommentSubjectChar">
    <w:name w:val="Comment Subject Char"/>
    <w:basedOn w:val="CommentTextChar"/>
    <w:link w:val="CommentSubject"/>
    <w:rsid w:val="0054245F"/>
    <w:rPr>
      <w:b/>
      <w:bCs/>
    </w:rPr>
  </w:style>
  <w:style w:type="paragraph" w:styleId="ListParagraph">
    <w:name w:val="List Paragraph"/>
    <w:basedOn w:val="Normal"/>
    <w:uiPriority w:val="34"/>
    <w:qFormat/>
    <w:rsid w:val="00DA1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outlineLvl w:val="0"/>
    </w:pPr>
    <w:rPr>
      <w:b/>
      <w:bCs/>
      <w:kern w:val="36"/>
      <w:sz w:val="22"/>
      <w:szCs w:val="22"/>
    </w:rPr>
  </w:style>
  <w:style w:type="paragraph" w:styleId="Heading2">
    <w:name w:val="heading 2"/>
    <w:basedOn w:val="Normal"/>
    <w:next w:val="Normal"/>
    <w:qFormat/>
    <w:pPr>
      <w:keepNext/>
      <w:jc w:val="center"/>
      <w:outlineLvl w:val="1"/>
    </w:pPr>
    <w:rPr>
      <w:rFonts w:ascii="Arial" w:hAnsi="Arial" w:cs="Arial"/>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sz w:val="22"/>
      <w:szCs w:val="22"/>
    </w:rPr>
  </w:style>
  <w:style w:type="paragraph" w:styleId="BodyTextIndent">
    <w:name w:val="Body Text Indent"/>
    <w:basedOn w:val="Normal"/>
    <w:pPr>
      <w:ind w:left="360"/>
    </w:pPr>
    <w:rPr>
      <w:sz w:val="22"/>
      <w:szCs w:val="22"/>
    </w:rPr>
  </w:style>
  <w:style w:type="paragraph" w:customStyle="1" w:styleId="text">
    <w:name w:val="text"/>
    <w:basedOn w:val="Normal"/>
    <w:pPr>
      <w:overflowPunct w:val="0"/>
      <w:autoSpaceDE w:val="0"/>
      <w:autoSpaceDN w:val="0"/>
      <w:spacing w:after="240"/>
    </w:pPr>
    <w:rPr>
      <w:rFonts w:ascii="Times" w:hAnsi="Times" w:cs="Time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normalindent">
    <w:name w:val="normalindent"/>
    <w:basedOn w:val="Normal"/>
    <w:pPr>
      <w:tabs>
        <w:tab w:val="left" w:pos="360"/>
      </w:tabs>
      <w:overflowPunct w:val="0"/>
      <w:autoSpaceDE w:val="0"/>
      <w:autoSpaceDN w:val="0"/>
      <w:ind w:left="720"/>
    </w:pPr>
    <w:rPr>
      <w:rFonts w:ascii="Times" w:hAnsi="Times" w:cs="Time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color w:val="003333"/>
    </w:rPr>
  </w:style>
  <w:style w:type="paragraph" w:styleId="BodyText">
    <w:name w:val="Body Text"/>
    <w:basedOn w:val="Normal"/>
    <w:rsid w:val="00CC3BAB"/>
    <w:pPr>
      <w:spacing w:after="120"/>
    </w:pPr>
  </w:style>
  <w:style w:type="character" w:styleId="Strong">
    <w:name w:val="Strong"/>
    <w:basedOn w:val="DefaultParagraphFont"/>
    <w:uiPriority w:val="22"/>
    <w:qFormat/>
    <w:rsid w:val="005B17DB"/>
    <w:rPr>
      <w:b/>
      <w:bCs/>
    </w:rPr>
  </w:style>
  <w:style w:type="character" w:styleId="CommentReference">
    <w:name w:val="annotation reference"/>
    <w:basedOn w:val="DefaultParagraphFont"/>
    <w:rsid w:val="0054245F"/>
    <w:rPr>
      <w:sz w:val="16"/>
      <w:szCs w:val="16"/>
    </w:rPr>
  </w:style>
  <w:style w:type="paragraph" w:styleId="CommentText">
    <w:name w:val="annotation text"/>
    <w:basedOn w:val="Normal"/>
    <w:link w:val="CommentTextChar"/>
    <w:rsid w:val="0054245F"/>
    <w:rPr>
      <w:sz w:val="20"/>
      <w:szCs w:val="20"/>
    </w:rPr>
  </w:style>
  <w:style w:type="character" w:customStyle="1" w:styleId="CommentTextChar">
    <w:name w:val="Comment Text Char"/>
    <w:basedOn w:val="DefaultParagraphFont"/>
    <w:link w:val="CommentText"/>
    <w:rsid w:val="0054245F"/>
  </w:style>
  <w:style w:type="paragraph" w:styleId="CommentSubject">
    <w:name w:val="annotation subject"/>
    <w:basedOn w:val="CommentText"/>
    <w:next w:val="CommentText"/>
    <w:link w:val="CommentSubjectChar"/>
    <w:rsid w:val="0054245F"/>
    <w:rPr>
      <w:b/>
      <w:bCs/>
    </w:rPr>
  </w:style>
  <w:style w:type="character" w:customStyle="1" w:styleId="CommentSubjectChar">
    <w:name w:val="Comment Subject Char"/>
    <w:basedOn w:val="CommentTextChar"/>
    <w:link w:val="CommentSubject"/>
    <w:rsid w:val="0054245F"/>
    <w:rPr>
      <w:b/>
      <w:bCs/>
    </w:rPr>
  </w:style>
  <w:style w:type="paragraph" w:styleId="ListParagraph">
    <w:name w:val="List Paragraph"/>
    <w:basedOn w:val="Normal"/>
    <w:uiPriority w:val="34"/>
    <w:qFormat/>
    <w:rsid w:val="00DA1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344">
      <w:bodyDiv w:val="1"/>
      <w:marLeft w:val="0"/>
      <w:marRight w:val="0"/>
      <w:marTop w:val="0"/>
      <w:marBottom w:val="0"/>
      <w:divBdr>
        <w:top w:val="none" w:sz="0" w:space="0" w:color="auto"/>
        <w:left w:val="none" w:sz="0" w:space="0" w:color="auto"/>
        <w:bottom w:val="none" w:sz="0" w:space="0" w:color="auto"/>
        <w:right w:val="none" w:sz="0" w:space="0" w:color="auto"/>
      </w:divBdr>
    </w:div>
    <w:div w:id="15683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ca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sand@raf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7A9D90329324BACD772A76A2EACF0" ma:contentTypeVersion="0" ma:contentTypeDescription="Create a new document." ma:contentTypeScope="" ma:versionID="a3fc15ac011748c4bc362afd44cff6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1499-9685-4428-8698-4F8674250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9D67AC-8EDF-4E62-884E-FDBA0957A40B}">
  <ds:schemaRefs>
    <ds:schemaRef ds:uri="http://schemas.microsoft.com/sharepoint/v3/contenttype/forms"/>
  </ds:schemaRefs>
</ds:datastoreItem>
</file>

<file path=customXml/itemProps3.xml><?xml version="1.0" encoding="utf-8"?>
<ds:datastoreItem xmlns:ds="http://schemas.openxmlformats.org/officeDocument/2006/customXml" ds:itemID="{A67CB9DA-3398-407D-869C-F36450C8F8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30B01-F9B2-4AC8-9AFA-29509986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Position Profile</vt:lpstr>
    </vt:vector>
  </TitlesOfParts>
  <Company>TransitionGuides</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Profile</dc:title>
  <dc:creator>Don Tebbe</dc:creator>
  <cp:lastModifiedBy>HP</cp:lastModifiedBy>
  <cp:revision>4</cp:revision>
  <cp:lastPrinted>2015-03-17T18:19:00Z</cp:lastPrinted>
  <dcterms:created xsi:type="dcterms:W3CDTF">2015-03-23T17:35:00Z</dcterms:created>
  <dcterms:modified xsi:type="dcterms:W3CDTF">2015-03-23T17:41:00Z</dcterms:modified>
</cp:coreProperties>
</file>